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0C" w:rsidRDefault="0025630C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sz w:val="24"/>
          <w:szCs w:val="24"/>
        </w:rPr>
        <w:t>1:00- 1:10</w:t>
      </w:r>
      <w:r w:rsidR="009C490C">
        <w:rPr>
          <w:rFonts w:ascii="Helvetica" w:hAnsi="Helvetica"/>
          <w:sz w:val="24"/>
          <w:szCs w:val="24"/>
        </w:rPr>
        <w:t xml:space="preserve"> pm    </w:t>
      </w:r>
      <w:r w:rsidR="009C490C" w:rsidRPr="00D16EC7">
        <w:rPr>
          <w:rFonts w:ascii="Helvetica" w:hAnsi="Helvetica"/>
          <w:sz w:val="24"/>
          <w:szCs w:val="24"/>
        </w:rPr>
        <w:t>Welcome and Introductions</w:t>
      </w:r>
    </w:p>
    <w:p w:rsidR="00A77AD4" w:rsidRDefault="00A77AD4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sz w:val="24"/>
          <w:szCs w:val="24"/>
        </w:rPr>
      </w:pPr>
    </w:p>
    <w:p w:rsidR="00D9483F" w:rsidRDefault="0025630C" w:rsidP="00116460">
      <w:pPr>
        <w:tabs>
          <w:tab w:val="left" w:pos="5760"/>
          <w:tab w:val="right" w:pos="8813"/>
        </w:tabs>
        <w:jc w:val="both"/>
        <w:rPr>
          <w:rFonts w:ascii="Helvetica" w:hAnsi="Helvetica" w:cs="Helvetica"/>
          <w:szCs w:val="22"/>
        </w:rPr>
      </w:pPr>
      <w:r>
        <w:rPr>
          <w:rFonts w:ascii="Helvetica" w:hAnsi="Helvetica"/>
        </w:rPr>
        <w:t>1:10</w:t>
      </w:r>
      <w:r w:rsidR="00400CFE">
        <w:rPr>
          <w:rFonts w:ascii="Helvetica" w:hAnsi="Helvetica"/>
        </w:rPr>
        <w:t xml:space="preserve"> – 2:00</w:t>
      </w:r>
      <w:r w:rsidR="00A77AD4">
        <w:rPr>
          <w:rFonts w:ascii="Helvetica" w:hAnsi="Helvetica"/>
        </w:rPr>
        <w:t xml:space="preserve"> </w:t>
      </w:r>
      <w:proofErr w:type="gramStart"/>
      <w:r w:rsidR="00A77AD4">
        <w:rPr>
          <w:rFonts w:ascii="Helvetica" w:hAnsi="Helvetica"/>
        </w:rPr>
        <w:t xml:space="preserve">pm  </w:t>
      </w:r>
      <w:r w:rsidR="00E47F7C">
        <w:rPr>
          <w:rFonts w:ascii="Helvetica" w:hAnsi="Helvetica" w:cs="Helvetica"/>
          <w:szCs w:val="22"/>
        </w:rPr>
        <w:t>Nonpublic</w:t>
      </w:r>
      <w:proofErr w:type="gramEnd"/>
      <w:r w:rsidR="00116460" w:rsidRPr="000E1AED">
        <w:rPr>
          <w:rFonts w:ascii="Helvetica" w:hAnsi="Helvetica" w:cs="Helvetica"/>
          <w:szCs w:val="22"/>
        </w:rPr>
        <w:t xml:space="preserve"> </w:t>
      </w:r>
      <w:r w:rsidR="00E47F7C">
        <w:rPr>
          <w:rFonts w:ascii="Helvetica" w:hAnsi="Helvetica" w:cs="Helvetica"/>
          <w:szCs w:val="22"/>
        </w:rPr>
        <w:t>Data</w:t>
      </w:r>
      <w:r w:rsidR="00116460" w:rsidRPr="000E1AED">
        <w:rPr>
          <w:rFonts w:ascii="Helvetica" w:hAnsi="Helvetica" w:cs="Helvetica"/>
          <w:szCs w:val="22"/>
        </w:rPr>
        <w:t xml:space="preserve"> System </w:t>
      </w:r>
      <w:r w:rsidR="00E47F7C">
        <w:rPr>
          <w:rFonts w:ascii="Helvetica" w:hAnsi="Helvetica" w:cs="Helvetica"/>
          <w:szCs w:val="22"/>
        </w:rPr>
        <w:t xml:space="preserve">(NPDS) </w:t>
      </w:r>
      <w:r w:rsidR="00D9483F">
        <w:rPr>
          <w:rFonts w:ascii="Helvetica" w:hAnsi="Helvetica" w:cs="Helvetica"/>
          <w:szCs w:val="22"/>
        </w:rPr>
        <w:t>Updates-</w:t>
      </w:r>
    </w:p>
    <w:p w:rsidR="00116460" w:rsidRPr="000E1AED" w:rsidRDefault="00D9483F" w:rsidP="00116460">
      <w:pPr>
        <w:tabs>
          <w:tab w:val="left" w:pos="5760"/>
          <w:tab w:val="right" w:pos="8813"/>
        </w:tabs>
        <w:jc w:val="both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 xml:space="preserve">                          Chantelle Carter, NP Ombudsman –Ohio </w:t>
      </w:r>
      <w:proofErr w:type="spellStart"/>
      <w:r>
        <w:rPr>
          <w:rFonts w:ascii="Helvetica" w:hAnsi="Helvetica" w:cs="Helvetica"/>
          <w:szCs w:val="22"/>
        </w:rPr>
        <w:t>Dept</w:t>
      </w:r>
      <w:proofErr w:type="spellEnd"/>
      <w:r>
        <w:rPr>
          <w:rFonts w:ascii="Helvetica" w:hAnsi="Helvetica" w:cs="Helvetica"/>
          <w:szCs w:val="22"/>
        </w:rPr>
        <w:t xml:space="preserve"> of Education</w:t>
      </w:r>
    </w:p>
    <w:p w:rsidR="00116460" w:rsidRPr="000E1AED" w:rsidRDefault="00116460" w:rsidP="00116460">
      <w:pPr>
        <w:tabs>
          <w:tab w:val="left" w:pos="5760"/>
          <w:tab w:val="right" w:pos="8813"/>
        </w:tabs>
        <w:jc w:val="both"/>
        <w:rPr>
          <w:rFonts w:ascii="Helvetica" w:hAnsi="Helvetica" w:cs="Helvetica"/>
          <w:szCs w:val="22"/>
        </w:rPr>
      </w:pPr>
      <w:r w:rsidRPr="000E1AED">
        <w:rPr>
          <w:rFonts w:ascii="Helvetica" w:hAnsi="Helvetica" w:cs="Helvetica"/>
          <w:szCs w:val="22"/>
        </w:rPr>
        <w:t xml:space="preserve">                          FY 21 NPDS start date: February 26-Wednesday</w:t>
      </w:r>
    </w:p>
    <w:p w:rsidR="00116460" w:rsidRPr="000E1AED" w:rsidRDefault="00116460" w:rsidP="00116460">
      <w:pPr>
        <w:tabs>
          <w:tab w:val="left" w:pos="5760"/>
          <w:tab w:val="right" w:pos="8813"/>
        </w:tabs>
        <w:jc w:val="both"/>
        <w:rPr>
          <w:rFonts w:ascii="Helvetica" w:hAnsi="Helvetica" w:cs="Helvetica"/>
          <w:szCs w:val="22"/>
        </w:rPr>
      </w:pPr>
      <w:r w:rsidRPr="000E1AED">
        <w:rPr>
          <w:rFonts w:ascii="Helvetica" w:hAnsi="Helvetica" w:cs="Helvetica"/>
          <w:szCs w:val="22"/>
        </w:rPr>
        <w:t xml:space="preserve">                          Deadline: May 8, 2020-Friday</w:t>
      </w:r>
    </w:p>
    <w:p w:rsidR="00116460" w:rsidRDefault="005A67E9" w:rsidP="00116460">
      <w:pPr>
        <w:tabs>
          <w:tab w:val="left" w:pos="5760"/>
          <w:tab w:val="right" w:pos="8813"/>
        </w:tabs>
        <w:jc w:val="both"/>
        <w:rPr>
          <w:rFonts w:ascii="Helvetica" w:hAnsi="Helvetica" w:cs="Helvetica"/>
          <w:szCs w:val="22"/>
        </w:rPr>
      </w:pPr>
      <w:hyperlink r:id="rId10" w:history="1">
        <w:r w:rsidR="00116460" w:rsidRPr="000E1AED">
          <w:rPr>
            <w:rStyle w:val="Hyperlink"/>
            <w:rFonts w:ascii="Helvetica" w:hAnsi="Helvetica" w:cs="Helvetica"/>
            <w:szCs w:val="22"/>
          </w:rPr>
          <w:t>Nonpublic Data System (NPDS) Navigation Instructions &amp; Videos</w:t>
        </w:r>
      </w:hyperlink>
    </w:p>
    <w:p w:rsidR="00116460" w:rsidRDefault="005A67E9" w:rsidP="00116460">
      <w:pPr>
        <w:tabs>
          <w:tab w:val="left" w:pos="5760"/>
          <w:tab w:val="right" w:pos="8813"/>
        </w:tabs>
        <w:jc w:val="both"/>
        <w:rPr>
          <w:rFonts w:ascii="Helvetica" w:hAnsi="Helvetica" w:cs="Helvetica"/>
          <w:szCs w:val="22"/>
        </w:rPr>
      </w:pPr>
      <w:hyperlink r:id="rId11" w:history="1">
        <w:r w:rsidR="00116460" w:rsidRPr="000E1AED">
          <w:rPr>
            <w:rStyle w:val="Hyperlink"/>
            <w:rFonts w:ascii="Helvetica" w:hAnsi="Helvetica" w:cs="Helvetica"/>
            <w:szCs w:val="22"/>
          </w:rPr>
          <w:t>CCIP Note #429 – Nonpublic Equitable Services and the Nonpublic Data System (NPDS)</w:t>
        </w:r>
      </w:hyperlink>
    </w:p>
    <w:p w:rsidR="00116460" w:rsidRDefault="005A67E9" w:rsidP="00116460">
      <w:pPr>
        <w:tabs>
          <w:tab w:val="left" w:pos="5760"/>
          <w:tab w:val="right" w:pos="8813"/>
        </w:tabs>
        <w:jc w:val="both"/>
        <w:rPr>
          <w:rFonts w:ascii="Helvetica" w:hAnsi="Helvetica" w:cs="Helvetica"/>
          <w:szCs w:val="22"/>
        </w:rPr>
      </w:pPr>
      <w:hyperlink r:id="rId12" w:history="1">
        <w:r w:rsidR="00116460" w:rsidRPr="00F65581">
          <w:rPr>
            <w:rStyle w:val="Hyperlink"/>
            <w:rFonts w:ascii="Helvetica" w:hAnsi="Helvetica" w:cs="Helvetica"/>
            <w:szCs w:val="22"/>
          </w:rPr>
          <w:t>FY 21 Nonpublic Timeline</w:t>
        </w:r>
      </w:hyperlink>
    </w:p>
    <w:p w:rsidR="00116460" w:rsidRDefault="005A67E9" w:rsidP="00116460">
      <w:pPr>
        <w:tabs>
          <w:tab w:val="left" w:pos="5760"/>
          <w:tab w:val="right" w:pos="8813"/>
        </w:tabs>
        <w:jc w:val="both"/>
        <w:rPr>
          <w:rFonts w:ascii="Helvetica" w:hAnsi="Helvetica" w:cs="Helvetica"/>
          <w:szCs w:val="22"/>
        </w:rPr>
      </w:pPr>
      <w:hyperlink r:id="rId13" w:history="1">
        <w:r w:rsidR="00116460" w:rsidRPr="00F65581">
          <w:rPr>
            <w:rStyle w:val="Hyperlink"/>
            <w:rFonts w:ascii="Helvetica" w:hAnsi="Helvetica" w:cs="Helvetica"/>
            <w:szCs w:val="22"/>
          </w:rPr>
          <w:t>Letter:  District Nonpublic Principal Introduction (Suggestive Template)</w:t>
        </w:r>
      </w:hyperlink>
    </w:p>
    <w:p w:rsidR="00116460" w:rsidRDefault="005A67E9" w:rsidP="00116460">
      <w:pPr>
        <w:tabs>
          <w:tab w:val="left" w:pos="5760"/>
          <w:tab w:val="right" w:pos="8813"/>
        </w:tabs>
        <w:jc w:val="both"/>
        <w:rPr>
          <w:rFonts w:ascii="Helvetica" w:hAnsi="Helvetica" w:cs="Helvetica"/>
          <w:szCs w:val="22"/>
        </w:rPr>
      </w:pPr>
      <w:hyperlink r:id="rId14" w:history="1">
        <w:r w:rsidR="00116460" w:rsidRPr="00137DA6">
          <w:rPr>
            <w:rStyle w:val="Hyperlink"/>
            <w:rFonts w:ascii="Helvetica" w:hAnsi="Helvetica" w:cs="Helvetica"/>
            <w:szCs w:val="22"/>
          </w:rPr>
          <w:t>Transferability and Nonpublic Schools Equitable Services</w:t>
        </w:r>
      </w:hyperlink>
    </w:p>
    <w:p w:rsidR="00116460" w:rsidRDefault="005A67E9" w:rsidP="00116460">
      <w:pPr>
        <w:tabs>
          <w:tab w:val="left" w:pos="5760"/>
          <w:tab w:val="right" w:pos="8813"/>
        </w:tabs>
        <w:jc w:val="both"/>
        <w:rPr>
          <w:rFonts w:ascii="Helvetica" w:hAnsi="Helvetica" w:cs="Helvetica"/>
          <w:szCs w:val="22"/>
        </w:rPr>
      </w:pPr>
      <w:hyperlink r:id="rId15" w:history="1">
        <w:r w:rsidR="00116460" w:rsidRPr="00137DA6">
          <w:rPr>
            <w:rStyle w:val="Hyperlink"/>
            <w:rFonts w:ascii="Helvetica" w:hAnsi="Helvetica" w:cs="Helvetica"/>
            <w:szCs w:val="22"/>
          </w:rPr>
          <w:t>Nonpublic Building Review Worksheet</w:t>
        </w:r>
      </w:hyperlink>
    </w:p>
    <w:p w:rsidR="00116460" w:rsidRDefault="005A67E9" w:rsidP="00116460">
      <w:pPr>
        <w:tabs>
          <w:tab w:val="left" w:pos="5760"/>
          <w:tab w:val="right" w:pos="8813"/>
        </w:tabs>
        <w:jc w:val="both"/>
        <w:rPr>
          <w:rFonts w:ascii="Helvetica" w:hAnsi="Helvetica" w:cs="Helvetica"/>
          <w:szCs w:val="22"/>
        </w:rPr>
      </w:pPr>
      <w:hyperlink r:id="rId16" w:history="1">
        <w:r w:rsidR="00116460" w:rsidRPr="00137DA6">
          <w:rPr>
            <w:rStyle w:val="Hyperlink"/>
            <w:rFonts w:ascii="Helvetica" w:hAnsi="Helvetica" w:cs="Helvetica"/>
            <w:szCs w:val="22"/>
          </w:rPr>
          <w:t>List of Non-Chartered Non-Tax Nonpublic Schools</w:t>
        </w:r>
      </w:hyperlink>
    </w:p>
    <w:p w:rsidR="00116460" w:rsidRDefault="00116460" w:rsidP="007906F0">
      <w:pPr>
        <w:tabs>
          <w:tab w:val="left" w:pos="5760"/>
          <w:tab w:val="right" w:pos="8813"/>
        </w:tabs>
        <w:jc w:val="both"/>
        <w:rPr>
          <w:rFonts w:ascii="Helvetica" w:hAnsi="Helvetica"/>
        </w:rPr>
      </w:pPr>
    </w:p>
    <w:p w:rsidR="007906F0" w:rsidRDefault="00400CFE" w:rsidP="007906F0">
      <w:pPr>
        <w:tabs>
          <w:tab w:val="left" w:pos="5760"/>
          <w:tab w:val="right" w:pos="8813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2:00 – 2:30</w:t>
      </w:r>
      <w:r w:rsidR="00116460">
        <w:rPr>
          <w:rFonts w:ascii="Helvetica" w:hAnsi="Helvetica"/>
        </w:rPr>
        <w:t xml:space="preserve">pm </w:t>
      </w:r>
      <w:r w:rsidR="007906F0">
        <w:rPr>
          <w:rFonts w:ascii="Helvetica" w:hAnsi="Helvetica"/>
        </w:rPr>
        <w:t xml:space="preserve">Every Student Succeeds Act </w:t>
      </w:r>
      <w:r w:rsidR="000E1AED">
        <w:rPr>
          <w:rFonts w:ascii="Helvetica" w:hAnsi="Helvetica"/>
        </w:rPr>
        <w:t xml:space="preserve">(ESSA) </w:t>
      </w:r>
      <w:r w:rsidR="009851B8">
        <w:rPr>
          <w:rFonts w:ascii="Helvetica" w:hAnsi="Helvetica"/>
        </w:rPr>
        <w:t>Discussion – Regina Lukich</w:t>
      </w:r>
    </w:p>
    <w:p w:rsidR="000E1AED" w:rsidRDefault="000E1AED" w:rsidP="000E1AED">
      <w:pPr>
        <w:tabs>
          <w:tab w:val="left" w:pos="5760"/>
          <w:tab w:val="right" w:pos="8813"/>
        </w:tabs>
        <w:jc w:val="both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 xml:space="preserve">                           Funding your Plans – ESEA Conference Discussion</w:t>
      </w:r>
    </w:p>
    <w:p w:rsidR="000E1AED" w:rsidRPr="000E1AED" w:rsidRDefault="000E1AED" w:rsidP="000E1AED">
      <w:pPr>
        <w:tabs>
          <w:tab w:val="left" w:pos="5760"/>
          <w:tab w:val="right" w:pos="8813"/>
        </w:tabs>
        <w:jc w:val="both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 xml:space="preserve">                                    </w:t>
      </w:r>
      <w:r w:rsidRPr="000E1AED">
        <w:rPr>
          <w:rFonts w:ascii="Helvetica" w:hAnsi="Helvetica" w:cs="Helvetica"/>
          <w:szCs w:val="22"/>
        </w:rPr>
        <w:t>Systems Planning Approach Discussion</w:t>
      </w:r>
    </w:p>
    <w:p w:rsidR="000E1AED" w:rsidRDefault="005A67E9" w:rsidP="007906F0">
      <w:pPr>
        <w:tabs>
          <w:tab w:val="left" w:pos="5760"/>
          <w:tab w:val="right" w:pos="8813"/>
        </w:tabs>
        <w:jc w:val="both"/>
        <w:rPr>
          <w:rFonts w:ascii="Helvetica" w:hAnsi="Helvetica"/>
        </w:rPr>
      </w:pPr>
      <w:hyperlink r:id="rId17" w:history="1">
        <w:r w:rsidR="006E03BC" w:rsidRPr="006E03BC">
          <w:rPr>
            <w:rStyle w:val="Hyperlink"/>
          </w:rPr>
          <w:t>Ohio Department of Education Seeks Comments on Opportunities for Federal Flexibility</w:t>
        </w:r>
      </w:hyperlink>
    </w:p>
    <w:p w:rsidR="00A77AD4" w:rsidRDefault="004169CB" w:rsidP="007906F0">
      <w:pPr>
        <w:tabs>
          <w:tab w:val="left" w:pos="5760"/>
          <w:tab w:val="right" w:pos="8813"/>
        </w:tabs>
        <w:jc w:val="both"/>
        <w:rPr>
          <w:rFonts w:ascii="Helvetica" w:hAnsi="Helvetica" w:cs="Helvetica"/>
          <w:szCs w:val="22"/>
        </w:rPr>
      </w:pPr>
      <w:r>
        <w:rPr>
          <w:rFonts w:ascii="Helvetica" w:hAnsi="Helvetica"/>
        </w:rPr>
        <w:t xml:space="preserve">                          </w:t>
      </w:r>
      <w:r w:rsidR="007906F0">
        <w:rPr>
          <w:rFonts w:ascii="Helvetica" w:hAnsi="Helvetica"/>
        </w:rPr>
        <w:t xml:space="preserve">FY 20 </w:t>
      </w:r>
      <w:r w:rsidR="007906F0">
        <w:rPr>
          <w:rFonts w:ascii="Helvetica" w:hAnsi="Helvetica" w:cs="Helvetica"/>
          <w:szCs w:val="22"/>
        </w:rPr>
        <w:t>Federal Compliance Self-Survey Discussion</w:t>
      </w:r>
      <w:r w:rsidR="000E1AED">
        <w:rPr>
          <w:rFonts w:ascii="Helvetica" w:hAnsi="Helvetica" w:cs="Helvetica"/>
          <w:szCs w:val="22"/>
        </w:rPr>
        <w:t>/Onsite/Desk Review</w:t>
      </w:r>
    </w:p>
    <w:p w:rsidR="006E03BC" w:rsidRDefault="006E03BC" w:rsidP="007906F0">
      <w:pPr>
        <w:tabs>
          <w:tab w:val="left" w:pos="5760"/>
          <w:tab w:val="right" w:pos="8813"/>
        </w:tabs>
        <w:jc w:val="both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 xml:space="preserve">                          Deadline: May 29, 2020</w:t>
      </w:r>
    </w:p>
    <w:p w:rsidR="00EF0D9C" w:rsidRDefault="00EF0D9C" w:rsidP="007906F0">
      <w:pPr>
        <w:tabs>
          <w:tab w:val="left" w:pos="5760"/>
          <w:tab w:val="right" w:pos="8813"/>
        </w:tabs>
        <w:jc w:val="both"/>
        <w:rPr>
          <w:rFonts w:ascii="Helvetica" w:hAnsi="Helvetica" w:cs="Helvetica"/>
          <w:szCs w:val="22"/>
        </w:rPr>
      </w:pPr>
    </w:p>
    <w:p w:rsidR="000E1AED" w:rsidRDefault="004169CB" w:rsidP="007906F0">
      <w:pPr>
        <w:tabs>
          <w:tab w:val="left" w:pos="5760"/>
          <w:tab w:val="right" w:pos="8813"/>
        </w:tabs>
        <w:jc w:val="both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 xml:space="preserve">                        </w:t>
      </w:r>
      <w:r w:rsidR="000E1AED">
        <w:rPr>
          <w:rFonts w:ascii="Helvetica" w:hAnsi="Helvetica" w:cs="Helvetica"/>
          <w:szCs w:val="22"/>
        </w:rPr>
        <w:t xml:space="preserve">  FY 20 Onsite/Desk Review Experience-</w:t>
      </w:r>
    </w:p>
    <w:p w:rsidR="004169CB" w:rsidRDefault="000E1AED" w:rsidP="007906F0">
      <w:pPr>
        <w:tabs>
          <w:tab w:val="left" w:pos="5760"/>
          <w:tab w:val="right" w:pos="8813"/>
        </w:tabs>
        <w:jc w:val="both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 xml:space="preserve">                                     Groveport-Madison LSD - Susan Martin &amp; Amy Daniels</w:t>
      </w:r>
    </w:p>
    <w:p w:rsidR="00137DA6" w:rsidRDefault="005A67E9" w:rsidP="007906F0">
      <w:pPr>
        <w:tabs>
          <w:tab w:val="left" w:pos="5760"/>
          <w:tab w:val="right" w:pos="8813"/>
        </w:tabs>
        <w:jc w:val="both"/>
        <w:rPr>
          <w:rFonts w:ascii="Helvetica" w:hAnsi="Helvetica" w:cs="Helvetica"/>
          <w:szCs w:val="22"/>
        </w:rPr>
      </w:pPr>
      <w:hyperlink r:id="rId18" w:history="1">
        <w:r w:rsidR="00137DA6" w:rsidRPr="00137DA6">
          <w:rPr>
            <w:rStyle w:val="Hyperlink"/>
            <w:rFonts w:ascii="Helvetica" w:hAnsi="Helvetica" w:cs="Helvetica"/>
            <w:szCs w:val="22"/>
          </w:rPr>
          <w:t xml:space="preserve">Title I Part </w:t>
        </w:r>
        <w:proofErr w:type="gramStart"/>
        <w:r w:rsidR="00137DA6" w:rsidRPr="00137DA6">
          <w:rPr>
            <w:rStyle w:val="Hyperlink"/>
            <w:rFonts w:ascii="Helvetica" w:hAnsi="Helvetica" w:cs="Helvetica"/>
            <w:szCs w:val="22"/>
          </w:rPr>
          <w:t>A</w:t>
        </w:r>
        <w:proofErr w:type="gramEnd"/>
        <w:r w:rsidR="00137DA6" w:rsidRPr="00137DA6">
          <w:rPr>
            <w:rStyle w:val="Hyperlink"/>
            <w:rFonts w:ascii="Helvetica" w:hAnsi="Helvetica" w:cs="Helvetica"/>
            <w:szCs w:val="22"/>
          </w:rPr>
          <w:t xml:space="preserve"> Spending Guide</w:t>
        </w:r>
      </w:hyperlink>
    </w:p>
    <w:p w:rsidR="00137DA6" w:rsidRDefault="005A67E9" w:rsidP="007906F0">
      <w:pPr>
        <w:tabs>
          <w:tab w:val="left" w:pos="5760"/>
          <w:tab w:val="right" w:pos="8813"/>
        </w:tabs>
        <w:jc w:val="both"/>
        <w:rPr>
          <w:rFonts w:ascii="Helvetica" w:hAnsi="Helvetica" w:cs="Helvetica"/>
          <w:szCs w:val="22"/>
        </w:rPr>
      </w:pPr>
      <w:hyperlink r:id="rId19" w:history="1">
        <w:r w:rsidR="00137DA6" w:rsidRPr="00137DA6">
          <w:rPr>
            <w:rStyle w:val="Hyperlink"/>
            <w:rFonts w:ascii="Helvetica" w:hAnsi="Helvetica" w:cs="Helvetica"/>
            <w:szCs w:val="22"/>
          </w:rPr>
          <w:t xml:space="preserve">Title II Part </w:t>
        </w:r>
        <w:proofErr w:type="gramStart"/>
        <w:r w:rsidR="00137DA6" w:rsidRPr="00137DA6">
          <w:rPr>
            <w:rStyle w:val="Hyperlink"/>
            <w:rFonts w:ascii="Helvetica" w:hAnsi="Helvetica" w:cs="Helvetica"/>
            <w:szCs w:val="22"/>
          </w:rPr>
          <w:t>A</w:t>
        </w:r>
        <w:proofErr w:type="gramEnd"/>
        <w:r w:rsidR="00137DA6" w:rsidRPr="00137DA6">
          <w:rPr>
            <w:rStyle w:val="Hyperlink"/>
            <w:rFonts w:ascii="Helvetica" w:hAnsi="Helvetica" w:cs="Helvetica"/>
            <w:szCs w:val="22"/>
          </w:rPr>
          <w:t xml:space="preserve"> Supporting Effective Instruction Spending Guide</w:t>
        </w:r>
      </w:hyperlink>
    </w:p>
    <w:p w:rsidR="00137DA6" w:rsidRDefault="005A67E9" w:rsidP="007906F0">
      <w:pPr>
        <w:tabs>
          <w:tab w:val="left" w:pos="5760"/>
          <w:tab w:val="right" w:pos="8813"/>
        </w:tabs>
        <w:jc w:val="both"/>
        <w:rPr>
          <w:rFonts w:ascii="Helvetica" w:hAnsi="Helvetica" w:cs="Helvetica"/>
          <w:szCs w:val="22"/>
        </w:rPr>
      </w:pPr>
      <w:hyperlink r:id="rId20" w:history="1">
        <w:r w:rsidR="00137DA6" w:rsidRPr="00137DA6">
          <w:rPr>
            <w:rStyle w:val="Hyperlink"/>
            <w:rFonts w:ascii="Helvetica" w:hAnsi="Helvetica" w:cs="Helvetica"/>
            <w:szCs w:val="22"/>
          </w:rPr>
          <w:t xml:space="preserve">Title IV Part </w:t>
        </w:r>
        <w:proofErr w:type="gramStart"/>
        <w:r w:rsidR="00137DA6" w:rsidRPr="00137DA6">
          <w:rPr>
            <w:rStyle w:val="Hyperlink"/>
            <w:rFonts w:ascii="Helvetica" w:hAnsi="Helvetica" w:cs="Helvetica"/>
            <w:szCs w:val="22"/>
          </w:rPr>
          <w:t>A</w:t>
        </w:r>
        <w:proofErr w:type="gramEnd"/>
        <w:r w:rsidR="00137DA6" w:rsidRPr="00137DA6">
          <w:rPr>
            <w:rStyle w:val="Hyperlink"/>
            <w:rFonts w:ascii="Helvetica" w:hAnsi="Helvetica" w:cs="Helvetica"/>
            <w:szCs w:val="22"/>
          </w:rPr>
          <w:t xml:space="preserve"> Student Support and Academic Enrichment Spending Guide</w:t>
        </w:r>
      </w:hyperlink>
    </w:p>
    <w:p w:rsidR="00137DA6" w:rsidRDefault="005A67E9" w:rsidP="007906F0">
      <w:pPr>
        <w:tabs>
          <w:tab w:val="left" w:pos="5760"/>
          <w:tab w:val="right" w:pos="8813"/>
        </w:tabs>
        <w:jc w:val="both"/>
        <w:rPr>
          <w:rFonts w:ascii="Helvetica" w:hAnsi="Helvetica" w:cs="Helvetica"/>
          <w:szCs w:val="22"/>
        </w:rPr>
      </w:pPr>
      <w:hyperlink r:id="rId21" w:history="1">
        <w:r w:rsidR="00137DA6" w:rsidRPr="00137DA6">
          <w:rPr>
            <w:rStyle w:val="Hyperlink"/>
            <w:rFonts w:ascii="Helvetica" w:hAnsi="Helvetica" w:cs="Helvetica"/>
            <w:szCs w:val="22"/>
          </w:rPr>
          <w:t xml:space="preserve">Title I </w:t>
        </w:r>
        <w:proofErr w:type="spellStart"/>
        <w:r w:rsidR="00137DA6" w:rsidRPr="00137DA6">
          <w:rPr>
            <w:rStyle w:val="Hyperlink"/>
            <w:rFonts w:ascii="Helvetica" w:hAnsi="Helvetica" w:cs="Helvetica"/>
            <w:szCs w:val="22"/>
          </w:rPr>
          <w:t>Schoolwide</w:t>
        </w:r>
        <w:proofErr w:type="spellEnd"/>
        <w:r w:rsidR="00137DA6" w:rsidRPr="00137DA6">
          <w:rPr>
            <w:rStyle w:val="Hyperlink"/>
            <w:rFonts w:ascii="Helvetica" w:hAnsi="Helvetica" w:cs="Helvetica"/>
            <w:szCs w:val="22"/>
          </w:rPr>
          <w:t xml:space="preserve"> Guidance</w:t>
        </w:r>
      </w:hyperlink>
    </w:p>
    <w:p w:rsidR="00B62CCA" w:rsidRPr="00EF0D9C" w:rsidRDefault="005A67E9" w:rsidP="00A77AD4">
      <w:pPr>
        <w:tabs>
          <w:tab w:val="left" w:pos="5760"/>
          <w:tab w:val="right" w:pos="8813"/>
        </w:tabs>
        <w:jc w:val="both"/>
        <w:rPr>
          <w:rFonts w:ascii="Helvetica" w:hAnsi="Helvetica" w:cs="Helvetica"/>
          <w:szCs w:val="22"/>
        </w:rPr>
      </w:pPr>
      <w:hyperlink r:id="rId22" w:history="1">
        <w:r w:rsidR="00137DA6" w:rsidRPr="00137DA6">
          <w:rPr>
            <w:rStyle w:val="Hyperlink"/>
            <w:rFonts w:ascii="Helvetica" w:hAnsi="Helvetica" w:cs="Helvetica"/>
            <w:szCs w:val="22"/>
          </w:rPr>
          <w:t>Title I Targeted Assistance Requirements</w:t>
        </w:r>
      </w:hyperlink>
      <w:r w:rsidR="00137DA6">
        <w:rPr>
          <w:rFonts w:ascii="Helvetica" w:hAnsi="Helvetica" w:cs="Helvetica"/>
          <w:szCs w:val="22"/>
        </w:rPr>
        <w:t xml:space="preserve"> </w:t>
      </w:r>
    </w:p>
    <w:p w:rsidR="009851B8" w:rsidRDefault="009851B8" w:rsidP="009851B8">
      <w:pPr>
        <w:tabs>
          <w:tab w:val="left" w:pos="5760"/>
          <w:tab w:val="right" w:pos="8813"/>
        </w:tabs>
        <w:jc w:val="both"/>
        <w:rPr>
          <w:rFonts w:ascii="Helvetica" w:hAnsi="Helvetica"/>
        </w:rPr>
      </w:pPr>
    </w:p>
    <w:p w:rsidR="009851B8" w:rsidRDefault="00400CFE" w:rsidP="009851B8">
      <w:pPr>
        <w:tabs>
          <w:tab w:val="left" w:pos="5760"/>
          <w:tab w:val="right" w:pos="8813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2:30 – 3:0</w:t>
      </w:r>
      <w:r w:rsidR="009851B8">
        <w:rPr>
          <w:rFonts w:ascii="Helvetica" w:hAnsi="Helvetica"/>
        </w:rPr>
        <w:t xml:space="preserve">0pm    Student Well Being/Prevention Education – </w:t>
      </w:r>
    </w:p>
    <w:p w:rsidR="009851B8" w:rsidRDefault="009851B8" w:rsidP="009851B8">
      <w:pPr>
        <w:tabs>
          <w:tab w:val="left" w:pos="5760"/>
          <w:tab w:val="right" w:pos="8813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Janet Gillig, Executive Director of Student Services</w:t>
      </w:r>
    </w:p>
    <w:p w:rsidR="009851B8" w:rsidRDefault="00EF0D9C" w:rsidP="009851B8">
      <w:pPr>
        <w:tabs>
          <w:tab w:val="left" w:pos="5760"/>
          <w:tab w:val="right" w:pos="8813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</w:t>
      </w:r>
      <w:r w:rsidR="009851B8">
        <w:rPr>
          <w:rFonts w:ascii="Helvetica" w:hAnsi="Helvetica"/>
        </w:rPr>
        <w:t>Current District Partnerships</w:t>
      </w:r>
    </w:p>
    <w:p w:rsidR="009851B8" w:rsidRDefault="00EF0D9C" w:rsidP="009851B8">
      <w:pPr>
        <w:tabs>
          <w:tab w:val="left" w:pos="5760"/>
          <w:tab w:val="right" w:pos="8813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</w:t>
      </w:r>
      <w:r w:rsidR="009851B8">
        <w:rPr>
          <w:rFonts w:ascii="Helvetica" w:hAnsi="Helvetica"/>
        </w:rPr>
        <w:t>Options for Prevention Education Services</w:t>
      </w:r>
    </w:p>
    <w:p w:rsidR="00711483" w:rsidRDefault="005A67E9" w:rsidP="009851B8">
      <w:pPr>
        <w:tabs>
          <w:tab w:val="left" w:pos="5760"/>
          <w:tab w:val="right" w:pos="8813"/>
        </w:tabs>
        <w:jc w:val="both"/>
        <w:rPr>
          <w:rFonts w:ascii="Helvetica" w:hAnsi="Helvetica"/>
        </w:rPr>
      </w:pPr>
      <w:hyperlink r:id="rId23" w:history="1">
        <w:r w:rsidR="00711483" w:rsidRPr="00711483">
          <w:rPr>
            <w:rStyle w:val="Hyperlink"/>
            <w:rFonts w:ascii="Helvetica" w:hAnsi="Helvetica"/>
          </w:rPr>
          <w:t>Student Wellness and Success Funds Guidance – HB 166</w:t>
        </w:r>
      </w:hyperlink>
    </w:p>
    <w:p w:rsidR="00711483" w:rsidRDefault="005A67E9" w:rsidP="009851B8">
      <w:pPr>
        <w:tabs>
          <w:tab w:val="left" w:pos="5760"/>
          <w:tab w:val="right" w:pos="8813"/>
        </w:tabs>
        <w:jc w:val="both"/>
        <w:rPr>
          <w:rFonts w:ascii="Helvetica" w:hAnsi="Helvetica"/>
        </w:rPr>
      </w:pPr>
      <w:hyperlink r:id="rId24" w:history="1">
        <w:r w:rsidR="00711483" w:rsidRPr="00711483">
          <w:rPr>
            <w:rStyle w:val="Hyperlink"/>
            <w:rFonts w:ascii="Helvetica" w:hAnsi="Helvetica"/>
          </w:rPr>
          <w:t>Guidance Appendix A: Reporting Template</w:t>
        </w:r>
      </w:hyperlink>
    </w:p>
    <w:p w:rsidR="00711483" w:rsidRDefault="005A67E9" w:rsidP="009851B8">
      <w:pPr>
        <w:tabs>
          <w:tab w:val="left" w:pos="5760"/>
          <w:tab w:val="right" w:pos="8813"/>
        </w:tabs>
        <w:jc w:val="both"/>
        <w:rPr>
          <w:rFonts w:ascii="Helvetica" w:hAnsi="Helvetica"/>
        </w:rPr>
      </w:pPr>
      <w:hyperlink r:id="rId25" w:history="1">
        <w:r w:rsidR="00711483" w:rsidRPr="00711483">
          <w:rPr>
            <w:rStyle w:val="Hyperlink"/>
            <w:rFonts w:ascii="Helvetica" w:hAnsi="Helvetica"/>
          </w:rPr>
          <w:t>Guidance Appendix B:  Needs Assessment and Environmental Scan Template</w:t>
        </w:r>
      </w:hyperlink>
    </w:p>
    <w:p w:rsidR="00711483" w:rsidRDefault="005A67E9" w:rsidP="009851B8">
      <w:pPr>
        <w:tabs>
          <w:tab w:val="left" w:pos="5760"/>
          <w:tab w:val="right" w:pos="8813"/>
        </w:tabs>
        <w:jc w:val="both"/>
        <w:rPr>
          <w:rFonts w:ascii="Helvetica" w:hAnsi="Helvetica"/>
        </w:rPr>
      </w:pPr>
      <w:hyperlink r:id="rId26" w:history="1">
        <w:r w:rsidR="00711483" w:rsidRPr="00711483">
          <w:rPr>
            <w:rStyle w:val="Hyperlink"/>
            <w:rFonts w:ascii="Helvetica" w:hAnsi="Helvetica"/>
          </w:rPr>
          <w:t>Guidance Appendix C:  Planning Template</w:t>
        </w:r>
      </w:hyperlink>
    </w:p>
    <w:p w:rsidR="001D3492" w:rsidRDefault="005A67E9" w:rsidP="009851B8">
      <w:pPr>
        <w:tabs>
          <w:tab w:val="left" w:pos="5760"/>
          <w:tab w:val="right" w:pos="8813"/>
        </w:tabs>
        <w:jc w:val="both"/>
        <w:rPr>
          <w:rFonts w:ascii="Helvetica" w:hAnsi="Helvetica"/>
        </w:rPr>
      </w:pPr>
      <w:hyperlink r:id="rId27" w:history="1">
        <w:r w:rsidR="001D3492" w:rsidRPr="001D3492">
          <w:rPr>
            <w:rStyle w:val="Hyperlink"/>
            <w:rFonts w:ascii="Helvetica" w:hAnsi="Helvetica"/>
          </w:rPr>
          <w:t>Student Wellness and Success:  Ideas for Innovation</w:t>
        </w:r>
      </w:hyperlink>
      <w:r w:rsidR="0091452E" w:rsidRPr="0091452E">
        <w:rPr>
          <w:rFonts w:ascii="Helvetica" w:hAnsi="Helvetica"/>
          <w:color w:val="365F91" w:themeColor="accent1" w:themeShade="BF"/>
        </w:rPr>
        <w:t>!!</w:t>
      </w:r>
      <w:r w:rsidR="0091452E">
        <w:rPr>
          <w:rFonts w:ascii="Helvetica" w:hAnsi="Helvetica"/>
        </w:rPr>
        <w:t xml:space="preserve"> (Form for Submission)</w:t>
      </w:r>
    </w:p>
    <w:p w:rsidR="00B62CCA" w:rsidRPr="00B62CCA" w:rsidRDefault="008A58DB" w:rsidP="00B62CCA">
      <w:pPr>
        <w:tabs>
          <w:tab w:val="left" w:pos="5760"/>
          <w:tab w:val="right" w:pos="8813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715A91" w:rsidRPr="0039400F" w:rsidRDefault="00715A91" w:rsidP="003940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eastAsia="Times" w:hAnsi="Helvetica" w:cs="Helvetica"/>
          <w:i/>
          <w:iCs/>
          <w:color w:val="000000"/>
          <w:sz w:val="22"/>
          <w:szCs w:val="22"/>
          <w:bdr w:val="none" w:sz="0" w:space="0" w:color="auto" w:frame="1"/>
        </w:rPr>
      </w:pPr>
      <w:r w:rsidRPr="00813007">
        <w:rPr>
          <w:rStyle w:val="Strong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Upcoming </w:t>
      </w:r>
      <w:r w:rsidR="0002062A">
        <w:rPr>
          <w:rStyle w:val="Strong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Opportunities:</w:t>
      </w:r>
    </w:p>
    <w:p w:rsidR="009851B8" w:rsidRPr="009851B8" w:rsidRDefault="005A67E9" w:rsidP="00CB020A">
      <w:pPr>
        <w:spacing w:after="160" w:line="259" w:lineRule="auto"/>
        <w:contextualSpacing/>
      </w:pPr>
      <w:hyperlink r:id="rId28" w:history="1">
        <w:r w:rsidR="000457EB" w:rsidRPr="000457EB">
          <w:rPr>
            <w:rStyle w:val="Hyperlink"/>
          </w:rPr>
          <w:t>April 23</w:t>
        </w:r>
      </w:hyperlink>
      <w:r w:rsidR="009851B8" w:rsidRPr="009851B8">
        <w:t xml:space="preserve"> – Federa</w:t>
      </w:r>
      <w:r w:rsidR="00B015AA">
        <w:t>l Coordinators’ Network Meeting</w:t>
      </w:r>
    </w:p>
    <w:p w:rsidR="002838F0" w:rsidRPr="00EF0D9C" w:rsidRDefault="005A67E9" w:rsidP="00EF0D9C">
      <w:pPr>
        <w:spacing w:after="160" w:line="259" w:lineRule="auto"/>
        <w:contextualSpacing/>
      </w:pPr>
      <w:hyperlink r:id="rId29" w:history="1">
        <w:r w:rsidR="009851B8" w:rsidRPr="0002062A">
          <w:rPr>
            <w:rStyle w:val="Hyperlink"/>
          </w:rPr>
          <w:t>May 13</w:t>
        </w:r>
        <w:r w:rsidR="009851B8" w:rsidRPr="0002062A">
          <w:rPr>
            <w:rStyle w:val="Hyperlink"/>
            <w:vertAlign w:val="superscript"/>
          </w:rPr>
          <w:t>th</w:t>
        </w:r>
      </w:hyperlink>
      <w:r w:rsidR="009851B8" w:rsidRPr="009851B8">
        <w:t xml:space="preserve"> – “</w:t>
      </w:r>
      <w:r w:rsidR="00EF0D9C">
        <w:t>New” Federal Coordinator Meetin</w:t>
      </w:r>
      <w:r w:rsidR="0039400F">
        <w:t>g</w:t>
      </w:r>
    </w:p>
    <w:sectPr w:rsidR="002838F0" w:rsidRPr="00EF0D9C" w:rsidSect="00B67CE1">
      <w:headerReference w:type="default" r:id="rId30"/>
      <w:footerReference w:type="default" r:id="rId31"/>
      <w:pgSz w:w="12240" w:h="15840"/>
      <w:pgMar w:top="3600" w:right="1267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E9" w:rsidRDefault="005A67E9">
      <w:r>
        <w:separator/>
      </w:r>
    </w:p>
  </w:endnote>
  <w:endnote w:type="continuationSeparator" w:id="0">
    <w:p w:rsidR="005A67E9" w:rsidRDefault="005A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B1" w:rsidRDefault="00EE69B1">
    <w:pPr>
      <w:pStyle w:val="Footer"/>
    </w:pPr>
    <w:r w:rsidRPr="00EE69B1">
      <w:rPr>
        <w:noProof/>
      </w:rPr>
      <w:drawing>
        <wp:anchor distT="0" distB="0" distL="114300" distR="114300" simplePos="0" relativeHeight="251684352" behindDoc="1" locked="0" layoutInCell="1" allowOverlap="1" wp14:anchorId="2BF71883" wp14:editId="41742545">
          <wp:simplePos x="0" y="0"/>
          <wp:positionH relativeFrom="column">
            <wp:posOffset>1981200</wp:posOffset>
          </wp:positionH>
          <wp:positionV relativeFrom="paragraph">
            <wp:posOffset>66675</wp:posOffset>
          </wp:positionV>
          <wp:extent cx="1066800" cy="327660"/>
          <wp:effectExtent l="0" t="0" r="0" b="0"/>
          <wp:wrapTight wrapText="bothSides">
            <wp:wrapPolygon edited="0">
              <wp:start x="771" y="0"/>
              <wp:lineTo x="0" y="3767"/>
              <wp:lineTo x="0" y="16326"/>
              <wp:lineTo x="771" y="20093"/>
              <wp:lineTo x="20443" y="20093"/>
              <wp:lineTo x="21214" y="16326"/>
              <wp:lineTo x="21214" y="3767"/>
              <wp:lineTo x="20443" y="0"/>
              <wp:lineTo x="771" y="0"/>
            </wp:wrapPolygon>
          </wp:wrapTight>
          <wp:docPr id="2" name="Picture 3" descr="Z:\ESC Comms Team\Communications\Brand and Marketing\Templates\Letterheads\ESC Icons_all_no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ESC Comms Team\Communications\Brand and Marketing\Templates\Letterheads\ESC Icons_all_no_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9B1">
      <w:rPr>
        <w:noProof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150329B3" wp14:editId="35637A57">
              <wp:simplePos x="0" y="0"/>
              <wp:positionH relativeFrom="column">
                <wp:posOffset>-1085850</wp:posOffset>
              </wp:positionH>
              <wp:positionV relativeFrom="paragraph">
                <wp:posOffset>60960</wp:posOffset>
              </wp:positionV>
              <wp:extent cx="2886075" cy="285750"/>
              <wp:effectExtent l="0" t="0" r="28575" b="190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6075" cy="285750"/>
                      </a:xfrm>
                      <a:prstGeom prst="rect">
                        <a:avLst/>
                      </a:prstGeom>
                      <a:solidFill>
                        <a:srgbClr val="002F6C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CBD5A7" id="Rectangle 2" o:spid="_x0000_s1026" style="position:absolute;margin-left:-85.5pt;margin-top:4.8pt;width:227.25pt;height:22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" fillcolor="#002f6c" strokecolor="#41719c" strokeweight="1pt">
              <v:path arrowok="t"/>
            </v:rect>
          </w:pict>
        </mc:Fallback>
      </mc:AlternateContent>
    </w:r>
    <w:r w:rsidRPr="00EE69B1">
      <w:rPr>
        <w:noProof/>
      </w:rPr>
      <mc:AlternateContent>
        <mc:Choice Requires="wps">
          <w:drawing>
            <wp:anchor distT="0" distB="0" distL="114300" distR="114300" simplePos="0" relativeHeight="251739648" behindDoc="0" locked="0" layoutInCell="1" allowOverlap="1" wp14:anchorId="1F1EF6E8" wp14:editId="01F2F66E">
              <wp:simplePos x="0" y="0"/>
              <wp:positionH relativeFrom="column">
                <wp:posOffset>3171825</wp:posOffset>
              </wp:positionH>
              <wp:positionV relativeFrom="paragraph">
                <wp:posOffset>60960</wp:posOffset>
              </wp:positionV>
              <wp:extent cx="2924175" cy="285750"/>
              <wp:effectExtent l="0" t="0" r="28575" b="190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4175" cy="285750"/>
                      </a:xfrm>
                      <a:prstGeom prst="rect">
                        <a:avLst/>
                      </a:prstGeom>
                      <a:solidFill>
                        <a:srgbClr val="002F6C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6B86BD" id="Rectangle 4" o:spid="_x0000_s1026" style="position:absolute;margin-left:249.75pt;margin-top:4.8pt;width:230.25pt;height:22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" fillcolor="#002f6c" strokecolor="#41719c" strokeweight="1pt">
              <v:path arrowok="t"/>
            </v:rect>
          </w:pict>
        </mc:Fallback>
      </mc:AlternateContent>
    </w:r>
  </w:p>
  <w:p w:rsidR="00EE69B1" w:rsidRDefault="00EE6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E9" w:rsidRDefault="005A67E9">
      <w:r>
        <w:separator/>
      </w:r>
    </w:p>
  </w:footnote>
  <w:footnote w:type="continuationSeparator" w:id="0">
    <w:p w:rsidR="005A67E9" w:rsidRDefault="005A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BC" w:rsidRDefault="004862BC" w:rsidP="004862BC">
    <w:pPr>
      <w:pStyle w:val="Header"/>
      <w:rPr>
        <w:rFonts w:ascii="Helvetica" w:hAnsi="Helvetica"/>
        <w:b/>
        <w:sz w:val="32"/>
        <w:szCs w:val="32"/>
      </w:rPr>
    </w:pPr>
    <w:r w:rsidRPr="004862BC">
      <w:rPr>
        <w:rFonts w:ascii="Helvetica" w:hAnsi="Helvetica"/>
        <w:b/>
        <w:noProof/>
      </w:rPr>
      <w:drawing>
        <wp:anchor distT="0" distB="0" distL="114300" distR="114300" simplePos="0" relativeHeight="251741696" behindDoc="1" locked="0" layoutInCell="1" allowOverlap="1" wp14:anchorId="77C9B8E4" wp14:editId="10C6F3E6">
          <wp:simplePos x="0" y="0"/>
          <wp:positionH relativeFrom="column">
            <wp:posOffset>-923925</wp:posOffset>
          </wp:positionH>
          <wp:positionV relativeFrom="paragraph">
            <wp:posOffset>-114935</wp:posOffset>
          </wp:positionV>
          <wp:extent cx="2695575" cy="542925"/>
          <wp:effectExtent l="0" t="0" r="9525" b="9525"/>
          <wp:wrapTight wrapText="bothSides">
            <wp:wrapPolygon edited="0">
              <wp:start x="0" y="0"/>
              <wp:lineTo x="0" y="21221"/>
              <wp:lineTo x="21524" y="21221"/>
              <wp:lineTo x="21524" y="0"/>
              <wp:lineTo x="0" y="0"/>
            </wp:wrapPolygon>
          </wp:wrapTight>
          <wp:docPr id="24" name="Picture 24" descr="Macintosh HD:Users:aaronreincheld:Desktop: Aaron Desktop: new logo: ESCCO logo: Horz logo: Horz No Tag:ESCofCentOhio_Horz_notag_coat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cintosh HD:Users:aaronreincheld:Desktop: Aaron Desktop: new logo: ESCCO logo: Horz logo: Horz No Tag:ESCofCentOhio_Horz_notag_coat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2BC" w:rsidRDefault="004862BC" w:rsidP="004862BC">
    <w:pPr>
      <w:pStyle w:val="Header"/>
      <w:rPr>
        <w:rFonts w:ascii="Helvetica" w:hAnsi="Helvetica"/>
        <w:b/>
        <w:sz w:val="32"/>
        <w:szCs w:val="32"/>
      </w:rPr>
    </w:pPr>
  </w:p>
  <w:p w:rsidR="004862BC" w:rsidRDefault="004862BC" w:rsidP="004862BC">
    <w:pPr>
      <w:pStyle w:val="Header"/>
      <w:rPr>
        <w:rFonts w:ascii="Helvetica" w:hAnsi="Helvetica"/>
        <w:b/>
        <w:sz w:val="32"/>
        <w:szCs w:val="32"/>
      </w:rPr>
    </w:pPr>
    <w:r>
      <w:rPr>
        <w:rFonts w:ascii="Helvetica" w:hAnsi="Helvetica"/>
        <w:b/>
        <w:sz w:val="32"/>
        <w:szCs w:val="32"/>
      </w:rPr>
      <w:tab/>
    </w:r>
    <w:r w:rsidRPr="00844C77">
      <w:rPr>
        <w:rFonts w:ascii="Helvetica" w:hAnsi="Helvetica"/>
        <w:b/>
        <w:sz w:val="32"/>
        <w:szCs w:val="32"/>
      </w:rPr>
      <w:t>Federal Coordinator’s Network Agenda</w:t>
    </w:r>
  </w:p>
  <w:p w:rsidR="004862BC" w:rsidRPr="00173518" w:rsidRDefault="003737C9" w:rsidP="004862BC">
    <w:pPr>
      <w:pStyle w:val="Header"/>
      <w:jc w:val="center"/>
      <w:rPr>
        <w:rFonts w:ascii="Helvetica" w:hAnsi="Helvetica"/>
        <w:b/>
        <w:sz w:val="24"/>
        <w:szCs w:val="24"/>
      </w:rPr>
    </w:pPr>
    <w:r>
      <w:rPr>
        <w:rFonts w:ascii="Helvetica" w:hAnsi="Helvetica"/>
        <w:b/>
        <w:sz w:val="24"/>
        <w:szCs w:val="24"/>
      </w:rPr>
      <w:t>April 23</w:t>
    </w:r>
    <w:r w:rsidR="007906F0">
      <w:rPr>
        <w:rFonts w:ascii="Helvetica" w:hAnsi="Helvetica"/>
        <w:b/>
        <w:sz w:val="24"/>
        <w:szCs w:val="24"/>
      </w:rPr>
      <w:t>, 2020</w:t>
    </w:r>
    <w:r>
      <w:rPr>
        <w:rFonts w:ascii="Helvetica" w:hAnsi="Helvetica"/>
        <w:b/>
        <w:sz w:val="24"/>
        <w:szCs w:val="24"/>
      </w:rPr>
      <w:t>- Thursday</w:t>
    </w:r>
  </w:p>
  <w:p w:rsidR="004862BC" w:rsidRPr="00173518" w:rsidRDefault="00400CFE" w:rsidP="004862BC">
    <w:pPr>
      <w:pStyle w:val="Header"/>
      <w:jc w:val="center"/>
      <w:rPr>
        <w:rFonts w:ascii="Helvetica" w:hAnsi="Helvetica"/>
        <w:b/>
        <w:sz w:val="24"/>
        <w:szCs w:val="24"/>
      </w:rPr>
    </w:pPr>
    <w:r>
      <w:rPr>
        <w:rFonts w:ascii="Helvetica" w:hAnsi="Helvetica"/>
        <w:b/>
        <w:sz w:val="24"/>
        <w:szCs w:val="24"/>
      </w:rPr>
      <w:t>1:00 – 3:0</w:t>
    </w:r>
    <w:r w:rsidR="004862BC" w:rsidRPr="00173518">
      <w:rPr>
        <w:rFonts w:ascii="Helvetica" w:hAnsi="Helvetica"/>
        <w:b/>
        <w:sz w:val="24"/>
        <w:szCs w:val="24"/>
      </w:rPr>
      <w:t>0pm</w:t>
    </w:r>
  </w:p>
  <w:p w:rsidR="004862BC" w:rsidRPr="00173518" w:rsidRDefault="00C85BC8" w:rsidP="004862BC">
    <w:pPr>
      <w:pStyle w:val="Header"/>
      <w:jc w:val="center"/>
      <w:rPr>
        <w:b/>
        <w:sz w:val="24"/>
        <w:szCs w:val="24"/>
      </w:rPr>
    </w:pPr>
    <w:r>
      <w:rPr>
        <w:rFonts w:ascii="Helvetica" w:hAnsi="Helvetica"/>
        <w:b/>
        <w:sz w:val="24"/>
        <w:szCs w:val="24"/>
      </w:rPr>
      <w:t>Zoom Meeting</w:t>
    </w:r>
  </w:p>
  <w:p w:rsidR="00173518" w:rsidRPr="004862BC" w:rsidRDefault="00173518" w:rsidP="00813007">
    <w:pPr>
      <w:pStyle w:val="Header"/>
      <w:spacing w:line="276" w:lineRule="auto"/>
      <w:rPr>
        <w:rFonts w:ascii="Helvetica" w:hAnsi="Helvetic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E71"/>
    <w:multiLevelType w:val="multilevel"/>
    <w:tmpl w:val="8520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708C6"/>
    <w:multiLevelType w:val="hybridMultilevel"/>
    <w:tmpl w:val="683E8F96"/>
    <w:lvl w:ilvl="0" w:tplc="6E02E630">
      <w:numFmt w:val="bullet"/>
      <w:lvlText w:val=""/>
      <w:lvlJc w:val="left"/>
      <w:pPr>
        <w:ind w:left="2505" w:hanging="360"/>
      </w:pPr>
      <w:rPr>
        <w:rFonts w:ascii="Symbol" w:eastAsia="Times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145C547B"/>
    <w:multiLevelType w:val="hybridMultilevel"/>
    <w:tmpl w:val="7C4C0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2816A52"/>
    <w:multiLevelType w:val="hybridMultilevel"/>
    <w:tmpl w:val="1C3C85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52F486F"/>
    <w:multiLevelType w:val="hybridMultilevel"/>
    <w:tmpl w:val="66D0D73E"/>
    <w:lvl w:ilvl="0" w:tplc="FC0C1A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247CC"/>
    <w:multiLevelType w:val="multilevel"/>
    <w:tmpl w:val="6610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F19A6"/>
    <w:multiLevelType w:val="hybridMultilevel"/>
    <w:tmpl w:val="2938B274"/>
    <w:lvl w:ilvl="0" w:tplc="523C436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84E02"/>
    <w:multiLevelType w:val="hybridMultilevel"/>
    <w:tmpl w:val="E09EC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F0FAA"/>
    <w:multiLevelType w:val="hybridMultilevel"/>
    <w:tmpl w:val="61EE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1763E"/>
    <w:multiLevelType w:val="hybridMultilevel"/>
    <w:tmpl w:val="D3108C68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 w15:restartNumberingAfterBreak="0">
    <w:nsid w:val="79DD787A"/>
    <w:multiLevelType w:val="hybridMultilevel"/>
    <w:tmpl w:val="42AAEE0A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1" w15:restartNumberingAfterBreak="0">
    <w:nsid w:val="7B6F32C1"/>
    <w:multiLevelType w:val="hybridMultilevel"/>
    <w:tmpl w:val="B64AD1E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77"/>
    <w:rsid w:val="000016CB"/>
    <w:rsid w:val="0001353A"/>
    <w:rsid w:val="00015B2F"/>
    <w:rsid w:val="000164B7"/>
    <w:rsid w:val="0002062A"/>
    <w:rsid w:val="000457EB"/>
    <w:rsid w:val="000532CD"/>
    <w:rsid w:val="00054D35"/>
    <w:rsid w:val="00081892"/>
    <w:rsid w:val="000853F0"/>
    <w:rsid w:val="000912AD"/>
    <w:rsid w:val="00094571"/>
    <w:rsid w:val="00095521"/>
    <w:rsid w:val="0009731B"/>
    <w:rsid w:val="000E1AED"/>
    <w:rsid w:val="000F0048"/>
    <w:rsid w:val="0011219A"/>
    <w:rsid w:val="00116460"/>
    <w:rsid w:val="0011770B"/>
    <w:rsid w:val="001247FA"/>
    <w:rsid w:val="001302AE"/>
    <w:rsid w:val="00137DA6"/>
    <w:rsid w:val="00144D10"/>
    <w:rsid w:val="00171A65"/>
    <w:rsid w:val="00173518"/>
    <w:rsid w:val="0017745B"/>
    <w:rsid w:val="00186241"/>
    <w:rsid w:val="001C056A"/>
    <w:rsid w:val="001D14BD"/>
    <w:rsid w:val="001D3492"/>
    <w:rsid w:val="001D4554"/>
    <w:rsid w:val="001E056C"/>
    <w:rsid w:val="001F2817"/>
    <w:rsid w:val="001F6EB1"/>
    <w:rsid w:val="00207481"/>
    <w:rsid w:val="002118AA"/>
    <w:rsid w:val="00250985"/>
    <w:rsid w:val="002523E1"/>
    <w:rsid w:val="0025630C"/>
    <w:rsid w:val="002645B1"/>
    <w:rsid w:val="00282892"/>
    <w:rsid w:val="002838F0"/>
    <w:rsid w:val="002906EB"/>
    <w:rsid w:val="002A06B0"/>
    <w:rsid w:val="002C7DFF"/>
    <w:rsid w:val="002F585E"/>
    <w:rsid w:val="002F6335"/>
    <w:rsid w:val="00330429"/>
    <w:rsid w:val="00331932"/>
    <w:rsid w:val="003431A9"/>
    <w:rsid w:val="003737C9"/>
    <w:rsid w:val="00382BE2"/>
    <w:rsid w:val="0039400F"/>
    <w:rsid w:val="003B0A81"/>
    <w:rsid w:val="003B344F"/>
    <w:rsid w:val="003C0746"/>
    <w:rsid w:val="003F2AC6"/>
    <w:rsid w:val="00400CFE"/>
    <w:rsid w:val="00403418"/>
    <w:rsid w:val="00403593"/>
    <w:rsid w:val="0041410A"/>
    <w:rsid w:val="004144D1"/>
    <w:rsid w:val="004169CB"/>
    <w:rsid w:val="00427F5A"/>
    <w:rsid w:val="00436406"/>
    <w:rsid w:val="00443BEC"/>
    <w:rsid w:val="00464B1D"/>
    <w:rsid w:val="0046684E"/>
    <w:rsid w:val="00467EFD"/>
    <w:rsid w:val="00475AB6"/>
    <w:rsid w:val="00477917"/>
    <w:rsid w:val="004862BC"/>
    <w:rsid w:val="0049106B"/>
    <w:rsid w:val="004B2F1F"/>
    <w:rsid w:val="004E756F"/>
    <w:rsid w:val="004F1DC5"/>
    <w:rsid w:val="005131B9"/>
    <w:rsid w:val="00514FE1"/>
    <w:rsid w:val="0052150A"/>
    <w:rsid w:val="00567A15"/>
    <w:rsid w:val="00582441"/>
    <w:rsid w:val="005970A8"/>
    <w:rsid w:val="005A06D1"/>
    <w:rsid w:val="005A2628"/>
    <w:rsid w:val="005A2B37"/>
    <w:rsid w:val="005A67E9"/>
    <w:rsid w:val="005B3EDF"/>
    <w:rsid w:val="00610350"/>
    <w:rsid w:val="00633E21"/>
    <w:rsid w:val="00635B63"/>
    <w:rsid w:val="00637D16"/>
    <w:rsid w:val="00660051"/>
    <w:rsid w:val="006E03BC"/>
    <w:rsid w:val="007047B0"/>
    <w:rsid w:val="00711483"/>
    <w:rsid w:val="00714509"/>
    <w:rsid w:val="00715A91"/>
    <w:rsid w:val="00726AEA"/>
    <w:rsid w:val="007462E6"/>
    <w:rsid w:val="0074651C"/>
    <w:rsid w:val="00782D97"/>
    <w:rsid w:val="007906F0"/>
    <w:rsid w:val="007C3C8F"/>
    <w:rsid w:val="007E0AE5"/>
    <w:rsid w:val="00813007"/>
    <w:rsid w:val="00822F03"/>
    <w:rsid w:val="008374BA"/>
    <w:rsid w:val="008411FC"/>
    <w:rsid w:val="00844C77"/>
    <w:rsid w:val="00860CB0"/>
    <w:rsid w:val="00866F33"/>
    <w:rsid w:val="008A58DB"/>
    <w:rsid w:val="008E6F90"/>
    <w:rsid w:val="008F098D"/>
    <w:rsid w:val="0091452E"/>
    <w:rsid w:val="00916F52"/>
    <w:rsid w:val="00937A40"/>
    <w:rsid w:val="009851B8"/>
    <w:rsid w:val="009C490C"/>
    <w:rsid w:val="009C52C4"/>
    <w:rsid w:val="009E38B4"/>
    <w:rsid w:val="00A129DC"/>
    <w:rsid w:val="00A1306E"/>
    <w:rsid w:val="00A15CDA"/>
    <w:rsid w:val="00A36053"/>
    <w:rsid w:val="00A42D87"/>
    <w:rsid w:val="00A51AE5"/>
    <w:rsid w:val="00A55342"/>
    <w:rsid w:val="00A671A0"/>
    <w:rsid w:val="00A77AD4"/>
    <w:rsid w:val="00AA06EA"/>
    <w:rsid w:val="00AA615A"/>
    <w:rsid w:val="00AC2B53"/>
    <w:rsid w:val="00AC2C21"/>
    <w:rsid w:val="00AC6511"/>
    <w:rsid w:val="00AC6626"/>
    <w:rsid w:val="00AE1263"/>
    <w:rsid w:val="00AF6506"/>
    <w:rsid w:val="00B015AA"/>
    <w:rsid w:val="00B21012"/>
    <w:rsid w:val="00B60074"/>
    <w:rsid w:val="00B62CCA"/>
    <w:rsid w:val="00B669B0"/>
    <w:rsid w:val="00B67CE1"/>
    <w:rsid w:val="00B902C1"/>
    <w:rsid w:val="00BE491D"/>
    <w:rsid w:val="00C201EE"/>
    <w:rsid w:val="00C53C51"/>
    <w:rsid w:val="00C66CA2"/>
    <w:rsid w:val="00C71E49"/>
    <w:rsid w:val="00C77040"/>
    <w:rsid w:val="00C8323B"/>
    <w:rsid w:val="00C85BC8"/>
    <w:rsid w:val="00CA420E"/>
    <w:rsid w:val="00CA5A31"/>
    <w:rsid w:val="00CB020A"/>
    <w:rsid w:val="00CB3628"/>
    <w:rsid w:val="00CD33D8"/>
    <w:rsid w:val="00D108A3"/>
    <w:rsid w:val="00D16EC7"/>
    <w:rsid w:val="00D2693E"/>
    <w:rsid w:val="00D26EB3"/>
    <w:rsid w:val="00D9483F"/>
    <w:rsid w:val="00D9586A"/>
    <w:rsid w:val="00D974BE"/>
    <w:rsid w:val="00DB6B8E"/>
    <w:rsid w:val="00DE2F29"/>
    <w:rsid w:val="00DE6460"/>
    <w:rsid w:val="00E028CF"/>
    <w:rsid w:val="00E12A12"/>
    <w:rsid w:val="00E12FCA"/>
    <w:rsid w:val="00E33475"/>
    <w:rsid w:val="00E348B3"/>
    <w:rsid w:val="00E47F7C"/>
    <w:rsid w:val="00E5406F"/>
    <w:rsid w:val="00E6438D"/>
    <w:rsid w:val="00E71133"/>
    <w:rsid w:val="00E859E2"/>
    <w:rsid w:val="00E97067"/>
    <w:rsid w:val="00EA62FF"/>
    <w:rsid w:val="00ED0831"/>
    <w:rsid w:val="00ED4E64"/>
    <w:rsid w:val="00EE69B1"/>
    <w:rsid w:val="00EF04E6"/>
    <w:rsid w:val="00EF0D9C"/>
    <w:rsid w:val="00F209F7"/>
    <w:rsid w:val="00F24331"/>
    <w:rsid w:val="00F32673"/>
    <w:rsid w:val="00F409F5"/>
    <w:rsid w:val="00F65581"/>
    <w:rsid w:val="00F9151C"/>
    <w:rsid w:val="00FA591B"/>
    <w:rsid w:val="00FC6F79"/>
    <w:rsid w:val="00FC7A62"/>
    <w:rsid w:val="00FE5581"/>
    <w:rsid w:val="00FF1ADA"/>
    <w:rsid w:val="00FF66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2804E632-653C-46E8-80E3-19B6B1CA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6B7"/>
    <w:rPr>
      <w:rFonts w:ascii="Arial" w:eastAsia="Times" w:hAnsi="Arial"/>
      <w:sz w:val="22"/>
    </w:rPr>
  </w:style>
  <w:style w:type="paragraph" w:styleId="Heading1">
    <w:name w:val="heading 1"/>
    <w:aliases w:val="Heading 1 (Headline)"/>
    <w:basedOn w:val="Normal"/>
    <w:next w:val="Normal"/>
    <w:qFormat/>
    <w:rsid w:val="00AA1AF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LatinArial9ptCustomColorRGB053128">
    <w:name w:val="Style (Latin) Arial 9 pt Custom Color(RGB(053128))"/>
    <w:basedOn w:val="DefaultParagraphFont"/>
    <w:rsid w:val="00AA1AF4"/>
    <w:rPr>
      <w:rFonts w:ascii="Arial" w:hAnsi="Arial"/>
      <w:color w:val="003580"/>
      <w:sz w:val="18"/>
    </w:rPr>
  </w:style>
  <w:style w:type="character" w:styleId="Hyperlink">
    <w:name w:val="Hyperlink"/>
    <w:basedOn w:val="DefaultParagraphFont"/>
    <w:rsid w:val="000047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5C"/>
    <w:rPr>
      <w:rFonts w:ascii="Arial" w:eastAsia="Times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32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A5C"/>
    <w:rPr>
      <w:rFonts w:ascii="Arial" w:eastAsia="Times" w:hAnsi="Arial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53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32CD"/>
    <w:rPr>
      <w:rFonts w:ascii="Segoe UI" w:eastAsia="Times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E21"/>
    <w:pPr>
      <w:ind w:left="720"/>
    </w:pPr>
    <w:rPr>
      <w:rFonts w:ascii="Times New Roman" w:eastAsiaTheme="minorHAnsi" w:hAnsi="Times New Roman"/>
      <w:sz w:val="24"/>
      <w:szCs w:val="24"/>
    </w:rPr>
  </w:style>
  <w:style w:type="character" w:styleId="FollowedHyperlink">
    <w:name w:val="FollowedHyperlink"/>
    <w:basedOn w:val="DefaultParagraphFont"/>
    <w:rsid w:val="00F409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5B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5B2F"/>
    <w:rPr>
      <w:b/>
      <w:bCs/>
    </w:rPr>
  </w:style>
  <w:style w:type="character" w:styleId="Emphasis">
    <w:name w:val="Emphasis"/>
    <w:basedOn w:val="DefaultParagraphFont"/>
    <w:uiPriority w:val="20"/>
    <w:qFormat/>
    <w:rsid w:val="00015B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scco.org/Downloads/FY%2021%20Nonpublic-School-Service-Intro-Letter.docx" TargetMode="External"/><Relationship Id="rId18" Type="http://schemas.openxmlformats.org/officeDocument/2006/relationships/hyperlink" Target="https://ccip.ode.state.oh.us/DocumentLibrary/ViewDocument.aspx?DocumentKey=80708" TargetMode="External"/><Relationship Id="rId26" Type="http://schemas.openxmlformats.org/officeDocument/2006/relationships/hyperlink" Target="http://education.ohio.gov/getattachment/Topics/Student-Supports/Student-Wellness-and-Success/SWSF-Guidance-Appendix-C-Planning-Tool.docx.aspx?lang=en-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cip.ode.state.oh.us/DocumentLibrary/ViewDocument.aspx?DocumentKey=8060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escco.org/Downloads/SY20-21%20Nonpublic%20Service%20Timeline.pdf" TargetMode="External"/><Relationship Id="rId17" Type="http://schemas.openxmlformats.org/officeDocument/2006/relationships/hyperlink" Target="https://ccip.ode.state.oh.us/DocumentLibrary/ViewDocument.aspx?DocumentKey=84091" TargetMode="External"/><Relationship Id="rId25" Type="http://schemas.openxmlformats.org/officeDocument/2006/relationships/hyperlink" Target="http://education.ohio.gov/getattachment/Topics/Student-Supports/Student-Wellness-and-Success/SWSF-Guidance-Appendix-B-Needs-Assessment.docx.aspx?lang=en-U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.ohio.gov/Topics/Quality-School-Choice/Private-Schools/Non-Chartered-Non-Tax-School-Information" TargetMode="External"/><Relationship Id="rId20" Type="http://schemas.openxmlformats.org/officeDocument/2006/relationships/hyperlink" Target="https://ccip.ode.state.oh.us/DocumentLibrary/ViewDocument.aspx?DocumentKey=80710" TargetMode="External"/><Relationship Id="rId29" Type="http://schemas.openxmlformats.org/officeDocument/2006/relationships/hyperlink" Target="https://www.mylearningplan.com/WebReg/ActivityProfile.asp?D=12941&amp;I=337374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cip.ode.state.oh.us/documentlibrary/ViewDocument.aspx?DocumentKey=83890" TargetMode="External"/><Relationship Id="rId24" Type="http://schemas.openxmlformats.org/officeDocument/2006/relationships/hyperlink" Target="http://education.ohio.gov/getattachment/Topics/Student-Supports/Student-Wellness-and-Success/SWSF-Guidance-Appendix-A-Reporting-Tool.pdf.aspx?lang=en-US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document.ode.state.oh.us/Home/DisplayDocument?key=FcTlFZyrRwpHFTvN9GMtk3Jy2c%2fujWWGPnsw6cZObzZ0EeCKxlox9g%3d%3d" TargetMode="External"/><Relationship Id="rId23" Type="http://schemas.openxmlformats.org/officeDocument/2006/relationships/hyperlink" Target="http://education.ohio.gov/getattachment/Topics/Student-Supports/Student-Wellness-and-Success/SWSF-Guidance.pdf.aspx?lang=en-US" TargetMode="External"/><Relationship Id="rId28" Type="http://schemas.openxmlformats.org/officeDocument/2006/relationships/hyperlink" Target="https://www.mylearningplan.com/WebReg/ActivityProfile.asp?D=12941&amp;I=3373737" TargetMode="External"/><Relationship Id="rId10" Type="http://schemas.openxmlformats.org/officeDocument/2006/relationships/hyperlink" Target="https://ccip.ode.state.oh.us/DocumentLibrary/ViewDocument.aspx?DocumentKey=82392" TargetMode="External"/><Relationship Id="rId19" Type="http://schemas.openxmlformats.org/officeDocument/2006/relationships/hyperlink" Target="https://ccip.ode.state.oh.us/DocumentLibrary/ViewDocument.aspx?DocumentKey=80709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cip.ode.state.oh.us/DocumentLibrary/ViewDocument.aspx?DocumentKey=82031" TargetMode="External"/><Relationship Id="rId22" Type="http://schemas.openxmlformats.org/officeDocument/2006/relationships/hyperlink" Target="https://ccip.ode.state.oh.us/DocumentLibrary/ViewDocument.aspx?DocumentKey=1067" TargetMode="External"/><Relationship Id="rId27" Type="http://schemas.openxmlformats.org/officeDocument/2006/relationships/hyperlink" Target="http://education.ohio.gov/Topics/Student-Supports/Student-Wellness-and-Success/Student-Wellness-and-Success-Best-Practices-and-Su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.weitz\Downloads\Letterhead_ESC-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Type xmlns="b509a0d9-8e1a-4be3-ba5e-876a2d23c80f">Letterhead</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318AD9729FA47A98F532B940C3723" ma:contentTypeVersion="2" ma:contentTypeDescription="Create a new document." ma:contentTypeScope="" ma:versionID="594c9e7abd7bb54002ec52770434c71d">
  <xsd:schema xmlns:xsd="http://www.w3.org/2001/XMLSchema" xmlns:p="http://schemas.microsoft.com/office/2006/metadata/properties" xmlns:ns2="b509a0d9-8e1a-4be3-ba5e-876a2d23c80f" targetNamespace="http://schemas.microsoft.com/office/2006/metadata/properties" ma:root="true" ma:fieldsID="beff97723c384d589b8f3759c3f01081" ns2:_="">
    <xsd:import namespace="b509a0d9-8e1a-4be3-ba5e-876a2d23c80f"/>
    <xsd:element name="properties">
      <xsd:complexType>
        <xsd:sequence>
          <xsd:element name="documentManagement">
            <xsd:complexType>
              <xsd:all>
                <xsd:element ref="ns2: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09a0d9-8e1a-4be3-ba5e-876a2d23c80f" elementFormDefault="qualified">
    <xsd:import namespace="http://schemas.microsoft.com/office/2006/documentManagement/types"/>
    <xsd:element name="TType" ma:index="8" nillable="true" ma:displayName="Template Type" ma:default="General Information &amp; Guidelines" ma:format="RadioButtons" ma:internalName="TType">
      <xsd:simpleType>
        <xsd:restriction base="dms:Choice">
          <xsd:enumeration value="General Information &amp; Guidelines"/>
          <xsd:enumeration value="PowerPoint"/>
          <xsd:enumeration value="Fax"/>
          <xsd:enumeration value="Letterhead"/>
          <xsd:enumeration value="Mem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E1B03D-1EE8-4FC1-9882-8D7F58259943}">
  <ds:schemaRefs>
    <ds:schemaRef ds:uri="http://schemas.microsoft.com/office/2006/metadata/properties"/>
    <ds:schemaRef ds:uri="b509a0d9-8e1a-4be3-ba5e-876a2d23c80f"/>
  </ds:schemaRefs>
</ds:datastoreItem>
</file>

<file path=customXml/itemProps2.xml><?xml version="1.0" encoding="utf-8"?>
<ds:datastoreItem xmlns:ds="http://schemas.openxmlformats.org/officeDocument/2006/customXml" ds:itemID="{DD738C73-9444-4280-AEDA-BF41CB9F5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9a0d9-8e1a-4be3-ba5e-876a2d23c80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251947C-B5F4-4AF4-A9AF-08EEB60D2F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Letterhead_ESC-2017 (1)</Template>
  <TotalTime>0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Logo (updated 2/12)</vt:lpstr>
    </vt:vector>
  </TitlesOfParts>
  <Company/>
  <LinksUpToDate>false</LinksUpToDate>
  <CharactersWithSpaces>4500</CharactersWithSpaces>
  <SharedDoc>false</SharedDoc>
  <HLinks>
    <vt:vector size="6" baseType="variant">
      <vt:variant>
        <vt:i4>6225951</vt:i4>
      </vt:variant>
      <vt:variant>
        <vt:i4>-1</vt:i4>
      </vt:variant>
      <vt:variant>
        <vt:i4>1047</vt:i4>
      </vt:variant>
      <vt:variant>
        <vt:i4>1</vt:i4>
      </vt:variant>
      <vt:variant>
        <vt:lpwstr>ESCofCentOhio_with_tag_Word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Logo (updated 2/12)</dc:title>
  <dc:subject/>
  <dc:creator>Regina A. Lukich</dc:creator>
  <cp:keywords/>
  <dc:description/>
  <cp:lastModifiedBy>Joseph Weitz</cp:lastModifiedBy>
  <cp:revision>2</cp:revision>
  <cp:lastPrinted>2020-02-28T20:31:00Z</cp:lastPrinted>
  <dcterms:created xsi:type="dcterms:W3CDTF">2020-04-17T19:50:00Z</dcterms:created>
  <dcterms:modified xsi:type="dcterms:W3CDTF">2020-04-17T19:50:00Z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0x01010073E318AD9729FA47A98F532B940C3723</vt:lpwstr>
  </property>
  <property fmtid="{D5CDD505-2E9C-101B-9397-08002B2CF9AE}" pid="3" name="Order">
    <vt:r8>4000</vt:r8>
  </property>
</Properties>
</file>