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06" w:rsidRPr="00AD50C5" w:rsidRDefault="00AD50C5" w:rsidP="00AD50C5">
      <w:pPr>
        <w:spacing w:after="0"/>
        <w:rPr>
          <w:b/>
          <w:color w:val="FF0000"/>
          <w:sz w:val="28"/>
        </w:rPr>
      </w:pPr>
      <w:bookmarkStart w:id="0" w:name="_GoBack"/>
      <w:bookmarkEnd w:id="0"/>
      <w:r w:rsidRPr="00AD50C5">
        <w:rPr>
          <w:noProof/>
          <w:color w:val="FF0000"/>
          <w:sz w:val="34"/>
          <w:szCs w:val="3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54DBD63" wp14:editId="5267519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40355" cy="568325"/>
            <wp:effectExtent l="0" t="0" r="0" b="3175"/>
            <wp:wrapNone/>
            <wp:docPr id="1" name="Picture 1" descr="https://lh4.googleusercontent.com/t7LTGbpb1otPNF-Nug_4LXIvq-AhEwQZd1njtmNW_2zDNatL5lsFv5GWeWvAYTm9GJZwnHZh4-9bWxhksU58Wo7P3BU8dKm4RGpf1m-31ZGLhYxKbVyhpXmo9M8NQL5zhOlgsC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t7LTGbpb1otPNF-Nug_4LXIvq-AhEwQZd1njtmNW_2zDNatL5lsFv5GWeWvAYTm9GJZwnHZh4-9bWxhksU58Wo7P3BU8dKm4RGpf1m-31ZGLhYxKbVyhpXmo9M8NQL5zhOlgsC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3206" w:rsidRPr="00AD50C5">
        <w:rPr>
          <w:b/>
          <w:color w:val="FF0000"/>
          <w:sz w:val="28"/>
        </w:rPr>
        <w:t>Learning Options for Extended School Closure</w:t>
      </w:r>
    </w:p>
    <w:p w:rsidR="00E33206" w:rsidRPr="00AD50C5" w:rsidRDefault="00E33206" w:rsidP="00AD50C5">
      <w:pPr>
        <w:spacing w:after="0"/>
        <w:rPr>
          <w:b/>
          <w:color w:val="FF0000"/>
          <w:sz w:val="28"/>
        </w:rPr>
      </w:pPr>
      <w:r w:rsidRPr="00AD50C5">
        <w:rPr>
          <w:b/>
          <w:color w:val="FF0000"/>
          <w:sz w:val="28"/>
        </w:rPr>
        <w:t>March 6, 2020, 8:30 a.m.</w:t>
      </w:r>
    </w:p>
    <w:p w:rsidR="00AD50C5" w:rsidRDefault="00AD50C5">
      <w:pPr>
        <w:rPr>
          <w:b/>
          <w:u w:val="single"/>
        </w:rPr>
      </w:pPr>
    </w:p>
    <w:p w:rsidR="00E33206" w:rsidRPr="00AD50C5" w:rsidRDefault="00E33206">
      <w:pPr>
        <w:rPr>
          <w:b/>
          <w:sz w:val="24"/>
          <w:u w:val="single"/>
        </w:rPr>
      </w:pPr>
      <w:r w:rsidRPr="00AD50C5">
        <w:rPr>
          <w:b/>
          <w:sz w:val="24"/>
          <w:u w:val="single"/>
        </w:rPr>
        <w:t>Meeting Notes</w:t>
      </w:r>
    </w:p>
    <w:p w:rsidR="00E33206" w:rsidRPr="00AD50C5" w:rsidRDefault="00E33206" w:rsidP="00E33206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D50C5">
        <w:rPr>
          <w:rFonts w:asciiTheme="minorHAnsi" w:hAnsiTheme="minorHAnsi" w:cstheme="minorHAnsi"/>
          <w:b w:val="0"/>
          <w:sz w:val="24"/>
          <w:szCs w:val="24"/>
        </w:rPr>
        <w:t xml:space="preserve">ODE has published a </w:t>
      </w:r>
      <w:hyperlink r:id="rId6" w:history="1">
        <w:r w:rsidRPr="00AD50C5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Coronavirus (COVID-19) Frequently Asked Questions (FAQ) for Ohio's Schools and Districts</w:t>
        </w:r>
      </w:hyperlink>
    </w:p>
    <w:p w:rsidR="00E33206" w:rsidRPr="00AD50C5" w:rsidRDefault="00E33206" w:rsidP="00E33206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D50C5">
        <w:rPr>
          <w:rFonts w:cstheme="minorHAnsi"/>
          <w:b/>
          <w:sz w:val="24"/>
          <w:szCs w:val="24"/>
        </w:rPr>
        <w:t>District expectations</w:t>
      </w:r>
    </w:p>
    <w:p w:rsidR="003630D4" w:rsidRPr="00AD50C5" w:rsidRDefault="00E33206" w:rsidP="003630D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Stay current on Coronavirus information</w:t>
      </w:r>
    </w:p>
    <w:p w:rsidR="003630D4" w:rsidRPr="00AD50C5" w:rsidRDefault="00E33206" w:rsidP="003630D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Review and update school safety plans</w:t>
      </w:r>
      <w:r w:rsidR="003630D4" w:rsidRPr="00AD50C5">
        <w:rPr>
          <w:rFonts w:cstheme="minorHAnsi"/>
          <w:sz w:val="24"/>
          <w:szCs w:val="24"/>
        </w:rPr>
        <w:t xml:space="preserve">:  </w:t>
      </w:r>
      <w:r w:rsidR="003630D4" w:rsidRPr="00AD50C5">
        <w:rPr>
          <w:rFonts w:eastAsia="Times New Roman" w:cstheme="minorHAnsi"/>
          <w:color w:val="000000"/>
          <w:sz w:val="24"/>
          <w:szCs w:val="24"/>
        </w:rPr>
        <w:t> Each school building in Ohio is required to submit a safety plan that outlines procedures for emergency situations. As a best practice, safety plans also should incorporate hazards such as widespread flu and pandemic disease outbreaks.</w:t>
      </w:r>
    </w:p>
    <w:p w:rsidR="00E33206" w:rsidRPr="00AD50C5" w:rsidRDefault="003630D4" w:rsidP="00E3320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Schools and districts are expected to make all decisions in the best interest of students</w:t>
      </w:r>
    </w:p>
    <w:p w:rsidR="003630D4" w:rsidRPr="00AD50C5" w:rsidRDefault="003630D4" w:rsidP="003630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b/>
          <w:sz w:val="24"/>
          <w:szCs w:val="24"/>
        </w:rPr>
        <w:t>Plan Considerations</w:t>
      </w:r>
      <w:r w:rsidRPr="00AD50C5">
        <w:rPr>
          <w:rFonts w:cstheme="minorHAnsi"/>
          <w:sz w:val="24"/>
          <w:szCs w:val="24"/>
        </w:rPr>
        <w:t xml:space="preserve"> (generated by the discussion)</w:t>
      </w:r>
    </w:p>
    <w:p w:rsidR="002C43EF" w:rsidRPr="00AD50C5" w:rsidRDefault="002C43EF" w:rsidP="003630D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b/>
          <w:sz w:val="24"/>
          <w:szCs w:val="24"/>
        </w:rPr>
        <w:t>Plan for school/s vs district closure</w:t>
      </w:r>
    </w:p>
    <w:p w:rsidR="003630D4" w:rsidRPr="00AD50C5" w:rsidRDefault="003630D4" w:rsidP="003630D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b/>
          <w:sz w:val="24"/>
          <w:szCs w:val="24"/>
        </w:rPr>
        <w:t>Continuity of Operations</w:t>
      </w:r>
      <w:r w:rsidRPr="00AD50C5">
        <w:rPr>
          <w:rFonts w:cstheme="minorHAnsi"/>
          <w:sz w:val="24"/>
          <w:szCs w:val="24"/>
        </w:rPr>
        <w:t>:  develop a plan for continuing operations in the event the district central operations need to close</w:t>
      </w:r>
    </w:p>
    <w:p w:rsidR="003630D4" w:rsidRPr="00AD50C5" w:rsidRDefault="003630D4" w:rsidP="003630D4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 w:rsidRPr="00AD50C5">
        <w:rPr>
          <w:rFonts w:cstheme="minorHAnsi"/>
          <w:b/>
          <w:sz w:val="24"/>
          <w:szCs w:val="24"/>
        </w:rPr>
        <w:t>Continuity of Instruction</w:t>
      </w:r>
    </w:p>
    <w:p w:rsidR="003630D4" w:rsidRPr="00AD50C5" w:rsidRDefault="003630D4" w:rsidP="003630D4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Virtual platform and/or resources to be used</w:t>
      </w:r>
    </w:p>
    <w:p w:rsidR="003630D4" w:rsidRPr="00AD50C5" w:rsidRDefault="003630D4" w:rsidP="003630D4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Equitable access to resources:  Does every student have access to wi-fi and a device, and the ability to connect?  What happens if they do not?</w:t>
      </w:r>
    </w:p>
    <w:p w:rsidR="003630D4" w:rsidRPr="00AD50C5" w:rsidRDefault="003630D4" w:rsidP="003630D4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Grade level considerations:  how does a plan for kindergarteners or youngers students who go to baby sitters or other child care providers look different than a middle or high schooler?</w:t>
      </w:r>
    </w:p>
    <w:p w:rsidR="003630D4" w:rsidRPr="00AD50C5" w:rsidRDefault="003630D4" w:rsidP="003630D4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What is the union’s stance on reasonable expectations of teachers during extended closure?</w:t>
      </w:r>
    </w:p>
    <w:p w:rsidR="00B026A8" w:rsidRPr="00AD50C5" w:rsidRDefault="00B026A8" w:rsidP="003630D4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What is expected of classified staff during closure?</w:t>
      </w:r>
    </w:p>
    <w:p w:rsidR="00B026A8" w:rsidRPr="00AD50C5" w:rsidRDefault="003630D4" w:rsidP="003630D4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 xml:space="preserve">How does the plan differ if a </w:t>
      </w:r>
      <w:r w:rsidR="00B026A8" w:rsidRPr="00AD50C5">
        <w:rPr>
          <w:rFonts w:cstheme="minorHAnsi"/>
          <w:sz w:val="24"/>
          <w:szCs w:val="24"/>
        </w:rPr>
        <w:t xml:space="preserve">student has the virus vs a </w:t>
      </w:r>
      <w:r w:rsidRPr="00AD50C5">
        <w:rPr>
          <w:rFonts w:cstheme="minorHAnsi"/>
          <w:sz w:val="24"/>
          <w:szCs w:val="24"/>
        </w:rPr>
        <w:t>teacher who may be responsible for instruction, planning</w:t>
      </w:r>
      <w:r w:rsidR="00B026A8" w:rsidRPr="00AD50C5">
        <w:rPr>
          <w:rFonts w:cstheme="minorHAnsi"/>
          <w:sz w:val="24"/>
          <w:szCs w:val="24"/>
        </w:rPr>
        <w:t xml:space="preserve">, </w:t>
      </w:r>
      <w:r w:rsidRPr="00AD50C5">
        <w:rPr>
          <w:rFonts w:cstheme="minorHAnsi"/>
          <w:sz w:val="24"/>
          <w:szCs w:val="24"/>
        </w:rPr>
        <w:t>and grading</w:t>
      </w:r>
      <w:r w:rsidR="00B026A8" w:rsidRPr="00AD50C5">
        <w:rPr>
          <w:rFonts w:cstheme="minorHAnsi"/>
          <w:sz w:val="24"/>
          <w:szCs w:val="24"/>
        </w:rPr>
        <w:t>?</w:t>
      </w:r>
    </w:p>
    <w:p w:rsidR="003630D4" w:rsidRPr="00AD50C5" w:rsidRDefault="00B026A8" w:rsidP="003630D4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What would the plan be for closure during testing?  (requesting ODE guidance)</w:t>
      </w:r>
      <w:r w:rsidR="003630D4" w:rsidRPr="00AD50C5">
        <w:rPr>
          <w:rFonts w:cstheme="minorHAnsi"/>
          <w:sz w:val="24"/>
          <w:szCs w:val="24"/>
        </w:rPr>
        <w:t xml:space="preserve"> </w:t>
      </w:r>
    </w:p>
    <w:p w:rsidR="00B026A8" w:rsidRPr="00AD50C5" w:rsidRDefault="00B026A8" w:rsidP="003630D4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How will schools and districts remain compliant with supporting students with disabilities?  (seeking guidance from ODE)</w:t>
      </w:r>
    </w:p>
    <w:p w:rsidR="00B026A8" w:rsidRPr="00AD50C5" w:rsidRDefault="00B026A8" w:rsidP="003630D4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Utilize Blizzard Bags:  this is still an option approved by ODE, considerations include:</w:t>
      </w:r>
    </w:p>
    <w:p w:rsidR="00B026A8" w:rsidRPr="00AD50C5" w:rsidRDefault="00B026A8" w:rsidP="00B026A8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Duration of use (seeking guidance from ODE)</w:t>
      </w:r>
    </w:p>
    <w:p w:rsidR="00B026A8" w:rsidRPr="00AD50C5" w:rsidRDefault="00B026A8" w:rsidP="00B026A8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Approval ((seeking guidance from ODE)</w:t>
      </w:r>
    </w:p>
    <w:p w:rsidR="00B026A8" w:rsidRPr="00AD50C5" w:rsidRDefault="00B026A8" w:rsidP="00B026A8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How to make it instructional and not just busy work</w:t>
      </w:r>
    </w:p>
    <w:p w:rsidR="00B026A8" w:rsidRPr="00AD50C5" w:rsidRDefault="00B026A8" w:rsidP="00B026A8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Grading</w:t>
      </w:r>
    </w:p>
    <w:p w:rsidR="00B026A8" w:rsidRPr="00AD50C5" w:rsidRDefault="00B026A8" w:rsidP="00B026A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Prepare, practice, and simulate – how to ensure all stakeholders know what the plan is, how to access the resources, etc.</w:t>
      </w:r>
    </w:p>
    <w:p w:rsidR="00B026A8" w:rsidRPr="00AD50C5" w:rsidRDefault="00B026A8" w:rsidP="00B026A8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 w:rsidRPr="00AD50C5">
        <w:rPr>
          <w:rFonts w:cstheme="minorHAnsi"/>
          <w:b/>
          <w:sz w:val="24"/>
          <w:szCs w:val="24"/>
        </w:rPr>
        <w:t>Continuity of Communication</w:t>
      </w:r>
    </w:p>
    <w:p w:rsidR="00B026A8" w:rsidRPr="00AD50C5" w:rsidRDefault="00B026A8" w:rsidP="00B026A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Pre closure – sharing the plan</w:t>
      </w:r>
    </w:p>
    <w:p w:rsidR="00B026A8" w:rsidRPr="00AD50C5" w:rsidRDefault="00B026A8" w:rsidP="00B026A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Closure – expectations and resources to be used during closure</w:t>
      </w:r>
    </w:p>
    <w:p w:rsidR="00B026A8" w:rsidRPr="00AD50C5" w:rsidRDefault="00B026A8" w:rsidP="00B026A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Returning after closure</w:t>
      </w:r>
    </w:p>
    <w:p w:rsidR="003630D4" w:rsidRPr="00AD50C5" w:rsidRDefault="003630D4" w:rsidP="003630D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D50C5">
        <w:rPr>
          <w:rFonts w:cstheme="minorHAnsi"/>
          <w:b/>
          <w:sz w:val="24"/>
          <w:szCs w:val="24"/>
        </w:rPr>
        <w:t>Recommendations from Meta, Dr. Paul Craft</w:t>
      </w:r>
    </w:p>
    <w:p w:rsidR="00B026A8" w:rsidRPr="00AD50C5" w:rsidRDefault="00B026A8" w:rsidP="00B026A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Operations Continuity</w:t>
      </w:r>
    </w:p>
    <w:p w:rsidR="00B026A8" w:rsidRPr="00AD50C5" w:rsidRDefault="00B026A8" w:rsidP="00B026A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lastRenderedPageBreak/>
        <w:t>Ensure fiscal teams are set up for VPMs and can continue their work for payroll processing, etc. remotely</w:t>
      </w:r>
    </w:p>
    <w:p w:rsidR="00B026A8" w:rsidRPr="00AD50C5" w:rsidRDefault="00B026A8" w:rsidP="00B026A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Ensure folk know how to use and set up VOIP communications – call forwarding, etc.</w:t>
      </w:r>
    </w:p>
    <w:p w:rsidR="00B026A8" w:rsidRPr="00AD50C5" w:rsidRDefault="00B026A8" w:rsidP="00B026A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 xml:space="preserve">Video conference resources – regular meeting may need to still occur, which systems will be </w:t>
      </w:r>
      <w:proofErr w:type="gramStart"/>
      <w:r w:rsidRPr="00AD50C5">
        <w:rPr>
          <w:rFonts w:cstheme="minorHAnsi"/>
          <w:sz w:val="24"/>
          <w:szCs w:val="24"/>
        </w:rPr>
        <w:t>used?</w:t>
      </w:r>
      <w:proofErr w:type="gramEnd"/>
      <w:r w:rsidRPr="00AD50C5">
        <w:rPr>
          <w:rFonts w:cstheme="minorHAnsi"/>
          <w:sz w:val="24"/>
          <w:szCs w:val="24"/>
        </w:rPr>
        <w:t xml:space="preserve">  Recommendations:</w:t>
      </w:r>
    </w:p>
    <w:p w:rsidR="00B026A8" w:rsidRPr="00AD50C5" w:rsidRDefault="00B026A8" w:rsidP="00B026A8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 xml:space="preserve">CISCO </w:t>
      </w:r>
      <w:proofErr w:type="spellStart"/>
      <w:r w:rsidRPr="00AD50C5">
        <w:rPr>
          <w:rFonts w:cstheme="minorHAnsi"/>
          <w:sz w:val="24"/>
          <w:szCs w:val="24"/>
        </w:rPr>
        <w:t>Webex</w:t>
      </w:r>
      <w:proofErr w:type="spellEnd"/>
      <w:r w:rsidRPr="00AD50C5">
        <w:rPr>
          <w:rFonts w:cstheme="minorHAnsi"/>
          <w:sz w:val="24"/>
          <w:szCs w:val="24"/>
        </w:rPr>
        <w:t xml:space="preserve"> offering free 90 day trail</w:t>
      </w:r>
    </w:p>
    <w:p w:rsidR="00B026A8" w:rsidRPr="00AD50C5" w:rsidRDefault="00B026A8" w:rsidP="00B026A8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Zoom</w:t>
      </w:r>
    </w:p>
    <w:p w:rsidR="00B026A8" w:rsidRPr="00AD50C5" w:rsidRDefault="00B026A8" w:rsidP="00B026A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 xml:space="preserve">Ensure </w:t>
      </w:r>
      <w:r w:rsidR="0031277C" w:rsidRPr="00AD50C5">
        <w:rPr>
          <w:rFonts w:cstheme="minorHAnsi"/>
          <w:sz w:val="24"/>
          <w:szCs w:val="24"/>
        </w:rPr>
        <w:t>outreach messenger programs are functional and up to date (phone dialer or other districtwide communication tools)</w:t>
      </w:r>
    </w:p>
    <w:p w:rsidR="0031277C" w:rsidRPr="00AD50C5" w:rsidRDefault="0031277C" w:rsidP="00B026A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Train custodians</w:t>
      </w:r>
    </w:p>
    <w:p w:rsidR="0031277C" w:rsidRPr="00AD50C5" w:rsidRDefault="0031277C" w:rsidP="0031277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Instructional Continuity</w:t>
      </w:r>
    </w:p>
    <w:p w:rsidR="0031277C" w:rsidRPr="00AD50C5" w:rsidRDefault="0031277C" w:rsidP="0031277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Make sure district LMS is active and updated, ensure everyone has or could have access</w:t>
      </w:r>
    </w:p>
    <w:p w:rsidR="0031277C" w:rsidRPr="00AD50C5" w:rsidRDefault="0031277C" w:rsidP="0031277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Provide training</w:t>
      </w:r>
    </w:p>
    <w:p w:rsidR="0031277C" w:rsidRPr="00AD50C5" w:rsidRDefault="0031277C" w:rsidP="0031277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Establish and identify local hot spots that can be used (Meta can help with this)</w:t>
      </w:r>
    </w:p>
    <w:p w:rsidR="0031277C" w:rsidRPr="00AD50C5" w:rsidRDefault="0031277C" w:rsidP="0031277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If instruction is recorded FERPA is applied, currently OEA says Zoom is not approved, working on getting approval</w:t>
      </w:r>
    </w:p>
    <w:p w:rsidR="0031277C" w:rsidRPr="00AD50C5" w:rsidRDefault="0031277C" w:rsidP="0031277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b/>
          <w:sz w:val="24"/>
          <w:szCs w:val="24"/>
        </w:rPr>
        <w:t>Recommendations from ESC, Lori Dray</w:t>
      </w:r>
    </w:p>
    <w:p w:rsidR="0031277C" w:rsidRPr="00AD50C5" w:rsidRDefault="0031277C" w:rsidP="0031277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APEX, Newsela, and other resources are available and could be available at a discounted rate through ESC Consortiums, if interested in a particular product let ESC know</w:t>
      </w:r>
    </w:p>
    <w:p w:rsidR="0031277C" w:rsidRPr="00AD50C5" w:rsidRDefault="0031277C" w:rsidP="0031277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Reiterated training and practice for staff – often digital resources aren’t used because of comfort and lack of practice and/or experience with the tools, ESC available to help as needed</w:t>
      </w:r>
    </w:p>
    <w:p w:rsidR="0031277C" w:rsidRPr="00AD50C5" w:rsidRDefault="0031277C" w:rsidP="0031277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b/>
          <w:sz w:val="24"/>
          <w:szCs w:val="24"/>
        </w:rPr>
        <w:t>Other Comments from the group</w:t>
      </w:r>
    </w:p>
    <w:p w:rsidR="0031277C" w:rsidRPr="00AD50C5" w:rsidRDefault="0031277C" w:rsidP="0031277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Breakfast and lunch programs for students in need:  identify and work with local partners and boards to identify what resources will be made available during extended closure</w:t>
      </w:r>
    </w:p>
    <w:p w:rsidR="002C43EF" w:rsidRPr="00AD50C5" w:rsidRDefault="002C43EF" w:rsidP="0031277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Spring Break Travel Guidance – CDC has guidance</w:t>
      </w:r>
    </w:p>
    <w:p w:rsidR="0031277C" w:rsidRPr="00AD50C5" w:rsidRDefault="0031277C" w:rsidP="0031277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b/>
          <w:sz w:val="24"/>
          <w:szCs w:val="24"/>
        </w:rPr>
        <w:t>Questions for ODE</w:t>
      </w:r>
    </w:p>
    <w:p w:rsidR="0031277C" w:rsidRPr="00AD50C5" w:rsidRDefault="002C43EF" w:rsidP="0031277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Compliance g</w:t>
      </w:r>
      <w:r w:rsidR="0031277C" w:rsidRPr="00AD50C5">
        <w:rPr>
          <w:rFonts w:cstheme="minorHAnsi"/>
          <w:sz w:val="24"/>
          <w:szCs w:val="24"/>
        </w:rPr>
        <w:t>uidance for students with IEPs</w:t>
      </w:r>
    </w:p>
    <w:p w:rsidR="0031277C" w:rsidRPr="00AD50C5" w:rsidRDefault="0031277C" w:rsidP="0031277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Blizzard Bag exceptions and approvals</w:t>
      </w:r>
    </w:p>
    <w:p w:rsidR="0031277C" w:rsidRPr="00AD50C5" w:rsidRDefault="0031277C" w:rsidP="0031277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State and AP test provisions</w:t>
      </w:r>
    </w:p>
    <w:p w:rsidR="0031277C" w:rsidRPr="00AD50C5" w:rsidRDefault="002C43EF" w:rsidP="0031277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Guidance on cleaning and disinfecting – what does it take to get district and/or schools open again?</w:t>
      </w:r>
    </w:p>
    <w:p w:rsidR="002C43EF" w:rsidRPr="00AD50C5" w:rsidRDefault="002C43EF" w:rsidP="002C43E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b/>
          <w:sz w:val="24"/>
          <w:szCs w:val="24"/>
        </w:rPr>
        <w:t>Next Steps</w:t>
      </w:r>
    </w:p>
    <w:p w:rsidR="002C43EF" w:rsidRPr="00AD50C5" w:rsidRDefault="008B72E4" w:rsidP="00826A4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hyperlink r:id="rId7" w:history="1">
        <w:r w:rsidR="002C43EF" w:rsidRPr="00AD50C5">
          <w:rPr>
            <w:rStyle w:val="Hyperlink"/>
            <w:rFonts w:cstheme="minorHAnsi"/>
            <w:b/>
            <w:sz w:val="24"/>
            <w:szCs w:val="24"/>
          </w:rPr>
          <w:t>ESC COVID-19 Resources Website</w:t>
        </w:r>
      </w:hyperlink>
      <w:r w:rsidR="002C43EF" w:rsidRPr="00AD50C5">
        <w:rPr>
          <w:rFonts w:cstheme="minorHAnsi"/>
          <w:b/>
          <w:sz w:val="24"/>
          <w:szCs w:val="24"/>
        </w:rPr>
        <w:t xml:space="preserve"> </w:t>
      </w:r>
      <w:r w:rsidR="002C43EF" w:rsidRPr="00AD50C5">
        <w:rPr>
          <w:rFonts w:cstheme="minorHAnsi"/>
          <w:sz w:val="24"/>
          <w:szCs w:val="24"/>
        </w:rPr>
        <w:t xml:space="preserve">– ESC has developed a webpage designed to be a one stop resource for our member districts that will provide general information about the virus, plans other districts have developed and other helpful resources </w:t>
      </w:r>
    </w:p>
    <w:p w:rsidR="002C43EF" w:rsidRPr="00AD50C5" w:rsidRDefault="002C43EF" w:rsidP="00826A4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 xml:space="preserve">Please share plans and future questions with Joe Weitz and he will post them to the website.  His email is </w:t>
      </w:r>
      <w:hyperlink r:id="rId8" w:history="1">
        <w:r w:rsidRPr="00AD50C5">
          <w:rPr>
            <w:rStyle w:val="Hyperlink"/>
            <w:rFonts w:cstheme="minorHAnsi"/>
            <w:sz w:val="24"/>
            <w:szCs w:val="24"/>
          </w:rPr>
          <w:t>Joseph.Weitz@escco.org</w:t>
        </w:r>
      </w:hyperlink>
      <w:r w:rsidRPr="00AD50C5">
        <w:rPr>
          <w:rFonts w:cstheme="minorHAnsi"/>
          <w:sz w:val="24"/>
          <w:szCs w:val="24"/>
        </w:rPr>
        <w:t xml:space="preserve"> </w:t>
      </w:r>
    </w:p>
    <w:p w:rsidR="00AD50C5" w:rsidRDefault="00AD50C5" w:rsidP="00AD50C5">
      <w:pPr>
        <w:jc w:val="center"/>
        <w:rPr>
          <w:rFonts w:cstheme="minorHAnsi"/>
          <w:sz w:val="24"/>
          <w:szCs w:val="24"/>
        </w:rPr>
      </w:pPr>
    </w:p>
    <w:p w:rsidR="002C43EF" w:rsidRPr="00AD50C5" w:rsidRDefault="002C43EF" w:rsidP="00AD50C5">
      <w:pPr>
        <w:jc w:val="center"/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Thank you for your time and collaboration.  If we can be of any further assistance, please let us know.</w:t>
      </w:r>
    </w:p>
    <w:p w:rsidR="00AD50C5" w:rsidRPr="00AD50C5" w:rsidRDefault="00AD50C5" w:rsidP="00AD50C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Sincerely,</w:t>
      </w:r>
    </w:p>
    <w:p w:rsidR="00AD50C5" w:rsidRPr="00AD50C5" w:rsidRDefault="00AD50C5" w:rsidP="00AD50C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Paul Craft, CEO of Meta</w:t>
      </w:r>
    </w:p>
    <w:p w:rsidR="00AD50C5" w:rsidRPr="00AD50C5" w:rsidRDefault="00AD50C5" w:rsidP="00AD50C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Sharee Wells, Director of Professional Learning, ESCCO</w:t>
      </w:r>
    </w:p>
    <w:p w:rsidR="00AD50C5" w:rsidRPr="00AD50C5" w:rsidRDefault="00AD50C5" w:rsidP="00AD50C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Lori Dray, Director of Technology and Digital Learning, ESCCO</w:t>
      </w:r>
    </w:p>
    <w:p w:rsidR="00AD50C5" w:rsidRPr="00AD50C5" w:rsidRDefault="00AD50C5" w:rsidP="00AD50C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D50C5">
        <w:rPr>
          <w:rFonts w:cstheme="minorHAnsi"/>
          <w:sz w:val="24"/>
          <w:szCs w:val="24"/>
        </w:rPr>
        <w:t>Joe Weitz, Senior Policy Consultant, ESCCO</w:t>
      </w:r>
    </w:p>
    <w:sectPr w:rsidR="00AD50C5" w:rsidRPr="00AD50C5" w:rsidSect="00B026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2FC"/>
    <w:multiLevelType w:val="hybridMultilevel"/>
    <w:tmpl w:val="125C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06"/>
    <w:rsid w:val="002C43EF"/>
    <w:rsid w:val="0031277C"/>
    <w:rsid w:val="003630D4"/>
    <w:rsid w:val="008B72E4"/>
    <w:rsid w:val="00AD50C5"/>
    <w:rsid w:val="00B026A8"/>
    <w:rsid w:val="00E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4E416-4FFE-42CD-8AD2-7BF179EE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3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2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3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332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3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Weitz@escc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cco.org/COVID-19Resourc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tion.ohio.gov/Topics/Student-Supports/Coronavirus-COVID-19-FREQUENTLY-ASKED-QUESTION-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 Wells</dc:creator>
  <cp:keywords/>
  <dc:description/>
  <cp:lastModifiedBy>Joseph Weitz</cp:lastModifiedBy>
  <cp:revision>2</cp:revision>
  <dcterms:created xsi:type="dcterms:W3CDTF">2020-03-06T20:06:00Z</dcterms:created>
  <dcterms:modified xsi:type="dcterms:W3CDTF">2020-03-06T20:06:00Z</dcterms:modified>
</cp:coreProperties>
</file>